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174CF" w14:textId="44E55298" w:rsidR="006C1266" w:rsidRDefault="007226C2" w:rsidP="006C1266">
      <w:pPr>
        <w:spacing w:line="240" w:lineRule="auto"/>
        <w:rPr>
          <w:sz w:val="28"/>
          <w:szCs w:val="28"/>
        </w:rPr>
      </w:pPr>
      <w:r>
        <w:rPr>
          <w:sz w:val="28"/>
          <w:szCs w:val="28"/>
        </w:rPr>
        <w:t>24 Sept</w:t>
      </w:r>
      <w:r w:rsidR="00A10001">
        <w:rPr>
          <w:sz w:val="28"/>
          <w:szCs w:val="28"/>
        </w:rPr>
        <w:t xml:space="preserve"> 2020 </w:t>
      </w:r>
      <w:r w:rsidR="006C1266" w:rsidRPr="001B7853">
        <w:rPr>
          <w:sz w:val="28"/>
          <w:szCs w:val="28"/>
        </w:rPr>
        <w:t xml:space="preserve">at </w:t>
      </w:r>
      <w:r>
        <w:rPr>
          <w:sz w:val="28"/>
          <w:szCs w:val="28"/>
        </w:rPr>
        <w:t>5:00</w:t>
      </w:r>
      <w:r w:rsidR="006C1266">
        <w:rPr>
          <w:sz w:val="28"/>
          <w:szCs w:val="28"/>
        </w:rPr>
        <w:t xml:space="preserve"> </w:t>
      </w:r>
      <w:r w:rsidR="006C1266" w:rsidRPr="001B7853">
        <w:rPr>
          <w:sz w:val="28"/>
          <w:szCs w:val="28"/>
        </w:rPr>
        <w:t>pm</w:t>
      </w:r>
      <w:r w:rsidR="00C95DFD">
        <w:rPr>
          <w:sz w:val="28"/>
          <w:szCs w:val="28"/>
        </w:rPr>
        <w:t xml:space="preserve"> and </w:t>
      </w:r>
      <w:r w:rsidR="00C95DFD" w:rsidRPr="009F7285">
        <w:rPr>
          <w:color w:val="0070C0"/>
          <w:sz w:val="28"/>
          <w:szCs w:val="28"/>
        </w:rPr>
        <w:t>01 Oct 2020 at 6:00pm</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8828"/>
      </w:tblGrid>
      <w:tr w:rsidR="006C1266" w:rsidRPr="00047203" w14:paraId="0B46C4DD" w14:textId="77777777" w:rsidTr="00863EC2">
        <w:tc>
          <w:tcPr>
            <w:tcW w:w="1804" w:type="dxa"/>
            <w:shd w:val="clear" w:color="auto" w:fill="D9D9D9"/>
          </w:tcPr>
          <w:p w14:paraId="695AEF1B" w14:textId="77777777" w:rsidR="006C1266" w:rsidRPr="00F33307" w:rsidRDefault="006C1266" w:rsidP="00F72FE6">
            <w:pPr>
              <w:spacing w:after="0" w:line="240" w:lineRule="auto"/>
              <w:rPr>
                <w:rFonts w:cs="Calibri"/>
                <w:b/>
              </w:rPr>
            </w:pPr>
            <w:r w:rsidRPr="00F33307">
              <w:rPr>
                <w:rFonts w:cs="Calibri"/>
                <w:b/>
              </w:rPr>
              <w:t xml:space="preserve">Welcome &amp; Call to Order </w:t>
            </w:r>
          </w:p>
        </w:tc>
        <w:tc>
          <w:tcPr>
            <w:tcW w:w="8828" w:type="dxa"/>
            <w:shd w:val="clear" w:color="auto" w:fill="D9D9D9"/>
          </w:tcPr>
          <w:p w14:paraId="6093CAB4" w14:textId="77777777" w:rsidR="006C1266" w:rsidRPr="00047203" w:rsidRDefault="007226C2" w:rsidP="00F72FE6">
            <w:pPr>
              <w:spacing w:after="0" w:line="240" w:lineRule="auto"/>
              <w:ind w:left="34"/>
              <w:rPr>
                <w:rFonts w:cs="Calibri"/>
              </w:rPr>
            </w:pPr>
            <w:r>
              <w:rPr>
                <w:rFonts w:cs="Calibri"/>
              </w:rPr>
              <w:t>5:00</w:t>
            </w:r>
            <w:r w:rsidR="006C1266" w:rsidRPr="00047203">
              <w:rPr>
                <w:rFonts w:cs="Calibri"/>
              </w:rPr>
              <w:t xml:space="preserve"> pm - Call to Order</w:t>
            </w:r>
          </w:p>
          <w:p w14:paraId="20D44AD0" w14:textId="77777777" w:rsidR="006C1266" w:rsidRPr="00047203" w:rsidRDefault="006C1266" w:rsidP="00F72FE6">
            <w:pPr>
              <w:spacing w:after="0" w:line="240" w:lineRule="auto"/>
              <w:ind w:left="34"/>
              <w:rPr>
                <w:rFonts w:cs="Calibri"/>
              </w:rPr>
            </w:pPr>
          </w:p>
        </w:tc>
      </w:tr>
      <w:tr w:rsidR="00681FF4" w:rsidRPr="00047203" w14:paraId="09E84A1A" w14:textId="77777777" w:rsidTr="00863EC2">
        <w:trPr>
          <w:trHeight w:val="859"/>
        </w:trPr>
        <w:tc>
          <w:tcPr>
            <w:tcW w:w="1804" w:type="dxa"/>
            <w:shd w:val="clear" w:color="auto" w:fill="D9D9D9"/>
          </w:tcPr>
          <w:p w14:paraId="34FB07B6" w14:textId="77777777" w:rsidR="00681FF4" w:rsidRPr="0035308C" w:rsidRDefault="00681FF4" w:rsidP="00F72FE6">
            <w:pPr>
              <w:spacing w:after="0" w:line="240" w:lineRule="auto"/>
              <w:rPr>
                <w:rFonts w:cs="Calibri"/>
                <w:b/>
              </w:rPr>
            </w:pPr>
            <w:r>
              <w:rPr>
                <w:rFonts w:cs="Calibri"/>
                <w:b/>
              </w:rPr>
              <w:t>In Attendance</w:t>
            </w:r>
            <w:r w:rsidRPr="0035308C">
              <w:rPr>
                <w:rFonts w:cs="Calibri"/>
                <w:b/>
              </w:rPr>
              <w:t>:</w:t>
            </w:r>
          </w:p>
        </w:tc>
        <w:tc>
          <w:tcPr>
            <w:tcW w:w="8828" w:type="dxa"/>
          </w:tcPr>
          <w:p w14:paraId="6ECB577D" w14:textId="142E9870" w:rsidR="00681FF4" w:rsidRPr="00B93931" w:rsidRDefault="00681FF4" w:rsidP="00681FF4">
            <w:pPr>
              <w:pStyle w:val="ListParagraph"/>
              <w:numPr>
                <w:ilvl w:val="0"/>
                <w:numId w:val="18"/>
              </w:numPr>
              <w:spacing w:after="0" w:line="240" w:lineRule="auto"/>
              <w:rPr>
                <w:rFonts w:cs="Calibri"/>
              </w:rPr>
            </w:pPr>
            <w:r w:rsidRPr="00C95DFD">
              <w:rPr>
                <w:rFonts w:cs="Calibri"/>
              </w:rPr>
              <w:t xml:space="preserve">Jayne </w:t>
            </w:r>
            <w:proofErr w:type="spellStart"/>
            <w:r w:rsidRPr="00C95DFD">
              <w:rPr>
                <w:rFonts w:cs="Calibri"/>
              </w:rPr>
              <w:t>Kor</w:t>
            </w:r>
            <w:proofErr w:type="spellEnd"/>
            <w:r w:rsidRPr="00C95DFD">
              <w:rPr>
                <w:rFonts w:cs="Calibri"/>
              </w:rPr>
              <w:t xml:space="preserve">, Angela Yip, Ethan Yue, Eileen </w:t>
            </w:r>
            <w:proofErr w:type="spellStart"/>
            <w:r w:rsidRPr="00C95DFD">
              <w:rPr>
                <w:rFonts w:cs="Calibri"/>
              </w:rPr>
              <w:t>Fujimuro</w:t>
            </w:r>
            <w:proofErr w:type="spellEnd"/>
            <w:r w:rsidRPr="00C95DFD">
              <w:rPr>
                <w:rFonts w:cs="Calibri"/>
              </w:rPr>
              <w:t xml:space="preserve">, Cheryl Neufeld, Dora </w:t>
            </w:r>
            <w:proofErr w:type="spellStart"/>
            <w:r w:rsidRPr="00C95DFD">
              <w:rPr>
                <w:rFonts w:cs="Calibri"/>
              </w:rPr>
              <w:t>Groumoutis</w:t>
            </w:r>
            <w:proofErr w:type="spellEnd"/>
            <w:r w:rsidRPr="00C95DFD">
              <w:rPr>
                <w:rFonts w:cs="Calibri"/>
              </w:rPr>
              <w:t xml:space="preserve">, Annie </w:t>
            </w:r>
            <w:proofErr w:type="spellStart"/>
            <w:r w:rsidRPr="00C95DFD">
              <w:rPr>
                <w:rFonts w:cs="Calibri"/>
              </w:rPr>
              <w:t>Mak</w:t>
            </w:r>
            <w:proofErr w:type="spellEnd"/>
            <w:r w:rsidRPr="00C95DFD">
              <w:rPr>
                <w:rFonts w:cs="Calibri"/>
              </w:rPr>
              <w:t xml:space="preserve">, </w:t>
            </w:r>
            <w:proofErr w:type="spellStart"/>
            <w:r w:rsidRPr="00C95DFD">
              <w:rPr>
                <w:rFonts w:cs="Calibri"/>
              </w:rPr>
              <w:t>Zenpeng</w:t>
            </w:r>
            <w:proofErr w:type="spellEnd"/>
            <w:r w:rsidRPr="00C95DFD">
              <w:rPr>
                <w:rFonts w:cs="Calibri"/>
              </w:rPr>
              <w:t xml:space="preserve"> Zhao, Rachel Yang, Heather McEachern, Connie Chan, Kenny Ho, Kushal </w:t>
            </w:r>
            <w:proofErr w:type="spellStart"/>
            <w:r w:rsidRPr="00C95DFD">
              <w:rPr>
                <w:rFonts w:cs="Calibri"/>
              </w:rPr>
              <w:t>Samy</w:t>
            </w:r>
            <w:proofErr w:type="spellEnd"/>
            <w:r w:rsidRPr="00C95DFD">
              <w:rPr>
                <w:rFonts w:cs="Calibri"/>
              </w:rPr>
              <w:t xml:space="preserve">, Thuy </w:t>
            </w:r>
            <w:proofErr w:type="spellStart"/>
            <w:r w:rsidRPr="00C95DFD">
              <w:rPr>
                <w:rFonts w:cs="Calibri"/>
              </w:rPr>
              <w:t>Lexier</w:t>
            </w:r>
            <w:proofErr w:type="spellEnd"/>
            <w:r w:rsidRPr="00C95DFD">
              <w:rPr>
                <w:rFonts w:cs="Calibri"/>
              </w:rPr>
              <w:t>, Clarenc</w:t>
            </w:r>
            <w:r w:rsidR="007734E9" w:rsidRPr="00C95DFD">
              <w:rPr>
                <w:rFonts w:cs="Calibri"/>
              </w:rPr>
              <w:t>e</w:t>
            </w:r>
            <w:r w:rsidR="00A97E39" w:rsidRPr="00C95DFD">
              <w:rPr>
                <w:rFonts w:cs="Calibri"/>
              </w:rPr>
              <w:t>/</w:t>
            </w:r>
            <w:proofErr w:type="spellStart"/>
            <w:r w:rsidRPr="00C95DFD">
              <w:rPr>
                <w:rFonts w:cs="Calibri"/>
              </w:rPr>
              <w:t>Yanie</w:t>
            </w:r>
            <w:proofErr w:type="spellEnd"/>
            <w:r w:rsidRPr="00C95DFD">
              <w:rPr>
                <w:rFonts w:cs="Calibri"/>
              </w:rPr>
              <w:t xml:space="preserve"> Morrigan, Wei </w:t>
            </w:r>
            <w:proofErr w:type="spellStart"/>
            <w:r w:rsidRPr="00C95DFD">
              <w:rPr>
                <w:rFonts w:cs="Calibri"/>
              </w:rPr>
              <w:t>Wei</w:t>
            </w:r>
            <w:proofErr w:type="spellEnd"/>
            <w:r w:rsidRPr="00C95DFD">
              <w:rPr>
                <w:rFonts w:cs="Calibri"/>
              </w:rPr>
              <w:t xml:space="preserve">, Ivy Wong, Tara Caffrey, </w:t>
            </w:r>
            <w:r w:rsidR="00026994" w:rsidRPr="00C95DFD">
              <w:rPr>
                <w:rFonts w:cs="Calibri"/>
              </w:rPr>
              <w:t xml:space="preserve">Norman </w:t>
            </w:r>
            <w:r w:rsidRPr="00C95DFD">
              <w:rPr>
                <w:rFonts w:cs="Calibri"/>
              </w:rPr>
              <w:t>Chow, Angela Chiu, Ruby Sidhu, Jason Wang, Xin Ye, Jennifer Cho</w:t>
            </w:r>
            <w:r w:rsidR="00A97E39" w:rsidRPr="00C95DFD">
              <w:rPr>
                <w:rFonts w:cs="Calibri"/>
              </w:rPr>
              <w:t>, Michelle Li, Sunny Song</w:t>
            </w:r>
            <w:r w:rsidR="00C95DFD">
              <w:rPr>
                <w:rFonts w:cs="Calibri"/>
              </w:rPr>
              <w:t>,</w:t>
            </w:r>
            <w:r w:rsidR="00C95DFD" w:rsidRPr="00C95DFD">
              <w:rPr>
                <w:rFonts w:cs="Calibri"/>
              </w:rPr>
              <w:t xml:space="preserve"> Joachim </w:t>
            </w:r>
            <w:proofErr w:type="spellStart"/>
            <w:r w:rsidR="00C95DFD" w:rsidRPr="00C95DFD">
              <w:rPr>
                <w:rFonts w:cs="Calibri"/>
              </w:rPr>
              <w:t>Mangia</w:t>
            </w:r>
            <w:proofErr w:type="spellEnd"/>
            <w:r w:rsidR="00C95DFD" w:rsidRPr="00C95DFD">
              <w:rPr>
                <w:rFonts w:cs="Calibri"/>
              </w:rPr>
              <w:t>, Ryan Yang, Cypress Chan</w:t>
            </w:r>
            <w:r w:rsidR="00863EC2">
              <w:rPr>
                <w:rFonts w:cs="Calibri"/>
              </w:rPr>
              <w:t>, Ming Wang</w:t>
            </w:r>
          </w:p>
        </w:tc>
      </w:tr>
      <w:tr w:rsidR="000F4559" w14:paraId="240042CE" w14:textId="77777777" w:rsidTr="00863EC2">
        <w:trPr>
          <w:trHeight w:val="564"/>
        </w:trPr>
        <w:tc>
          <w:tcPr>
            <w:tcW w:w="1804" w:type="dxa"/>
            <w:tcBorders>
              <w:top w:val="single" w:sz="4" w:space="0" w:color="auto"/>
              <w:left w:val="single" w:sz="4" w:space="0" w:color="auto"/>
              <w:bottom w:val="single" w:sz="4" w:space="0" w:color="auto"/>
              <w:right w:val="single" w:sz="4" w:space="0" w:color="auto"/>
            </w:tcBorders>
            <w:shd w:val="clear" w:color="auto" w:fill="D9D9D9"/>
          </w:tcPr>
          <w:p w14:paraId="2F6F8C4E" w14:textId="77777777" w:rsidR="000F4559" w:rsidRDefault="000F4559" w:rsidP="00757ED6">
            <w:pPr>
              <w:spacing w:after="0" w:line="240" w:lineRule="auto"/>
              <w:rPr>
                <w:rFonts w:cs="Calibri"/>
                <w:b/>
                <w:lang w:val="en-US"/>
              </w:rPr>
            </w:pPr>
            <w:r>
              <w:rPr>
                <w:rFonts w:cs="Calibri"/>
                <w:b/>
                <w:lang w:val="en-US"/>
              </w:rPr>
              <w:t>Adoption of Agenda</w:t>
            </w:r>
          </w:p>
        </w:tc>
        <w:tc>
          <w:tcPr>
            <w:tcW w:w="8828" w:type="dxa"/>
            <w:tcBorders>
              <w:top w:val="single" w:sz="4" w:space="0" w:color="auto"/>
              <w:left w:val="single" w:sz="4" w:space="0" w:color="auto"/>
              <w:bottom w:val="single" w:sz="4" w:space="0" w:color="auto"/>
              <w:right w:val="single" w:sz="4" w:space="0" w:color="auto"/>
            </w:tcBorders>
          </w:tcPr>
          <w:p w14:paraId="65666367" w14:textId="3F7E7912" w:rsidR="000F4559" w:rsidRDefault="00236628" w:rsidP="000F4559">
            <w:pPr>
              <w:spacing w:after="0" w:line="240" w:lineRule="auto"/>
              <w:rPr>
                <w:rFonts w:cs="Calibri"/>
                <w:lang w:val="en-US"/>
              </w:rPr>
            </w:pPr>
            <w:r>
              <w:rPr>
                <w:rFonts w:cs="Calibri"/>
                <w:lang w:val="en-US"/>
              </w:rPr>
              <w:t>Agenda presented by Jayne. Agenda was adopted as presented</w:t>
            </w:r>
            <w:r w:rsidR="00F8162F">
              <w:rPr>
                <w:rFonts w:cs="Calibri"/>
                <w:lang w:val="en-US"/>
              </w:rPr>
              <w:t xml:space="preserve"> by Angela</w:t>
            </w:r>
            <w:r>
              <w:rPr>
                <w:rFonts w:cs="Calibri"/>
                <w:lang w:val="en-US"/>
              </w:rPr>
              <w:t>: moved</w:t>
            </w:r>
            <w:r w:rsidR="00F8162F">
              <w:rPr>
                <w:rFonts w:cs="Calibri"/>
                <w:lang w:val="en-US"/>
              </w:rPr>
              <w:t xml:space="preserve"> and seconded</w:t>
            </w:r>
            <w:r>
              <w:rPr>
                <w:rFonts w:cs="Calibri"/>
                <w:lang w:val="en-US"/>
              </w:rPr>
              <w:t xml:space="preserve"> by Jayne</w:t>
            </w:r>
            <w:r w:rsidR="00F8162F">
              <w:rPr>
                <w:rFonts w:cs="Calibri"/>
                <w:lang w:val="en-US"/>
              </w:rPr>
              <w:t>.</w:t>
            </w:r>
          </w:p>
        </w:tc>
      </w:tr>
      <w:tr w:rsidR="00236628" w14:paraId="22504B72" w14:textId="77777777" w:rsidTr="00863EC2">
        <w:trPr>
          <w:trHeight w:val="564"/>
        </w:trPr>
        <w:tc>
          <w:tcPr>
            <w:tcW w:w="1804" w:type="dxa"/>
            <w:tcBorders>
              <w:top w:val="single" w:sz="4" w:space="0" w:color="auto"/>
              <w:left w:val="single" w:sz="4" w:space="0" w:color="auto"/>
              <w:bottom w:val="single" w:sz="4" w:space="0" w:color="auto"/>
              <w:right w:val="single" w:sz="4" w:space="0" w:color="auto"/>
            </w:tcBorders>
            <w:shd w:val="clear" w:color="auto" w:fill="D9D9D9"/>
          </w:tcPr>
          <w:p w14:paraId="1763DCB6" w14:textId="383CD157" w:rsidR="00236628" w:rsidRDefault="00236628" w:rsidP="00757ED6">
            <w:pPr>
              <w:spacing w:after="0" w:line="240" w:lineRule="auto"/>
              <w:rPr>
                <w:rFonts w:cs="Calibri"/>
                <w:b/>
                <w:lang w:val="en-US"/>
              </w:rPr>
            </w:pPr>
            <w:proofErr w:type="spellStart"/>
            <w:r>
              <w:rPr>
                <w:rFonts w:cs="Calibri"/>
                <w:b/>
                <w:lang w:val="en-US"/>
              </w:rPr>
              <w:t>Mckinney</w:t>
            </w:r>
            <w:proofErr w:type="spellEnd"/>
            <w:r>
              <w:rPr>
                <w:rFonts w:cs="Calibri"/>
                <w:b/>
                <w:lang w:val="en-US"/>
              </w:rPr>
              <w:t xml:space="preserve"> Administration</w:t>
            </w:r>
          </w:p>
        </w:tc>
        <w:tc>
          <w:tcPr>
            <w:tcW w:w="8828" w:type="dxa"/>
            <w:tcBorders>
              <w:top w:val="single" w:sz="4" w:space="0" w:color="auto"/>
              <w:left w:val="single" w:sz="4" w:space="0" w:color="auto"/>
              <w:bottom w:val="single" w:sz="4" w:space="0" w:color="auto"/>
              <w:right w:val="single" w:sz="4" w:space="0" w:color="auto"/>
            </w:tcBorders>
          </w:tcPr>
          <w:p w14:paraId="6D16E4B1" w14:textId="696D552B" w:rsidR="00F8162F" w:rsidRPr="00F8162F" w:rsidRDefault="00F8162F" w:rsidP="00F8162F">
            <w:pPr>
              <w:spacing w:after="0" w:line="240" w:lineRule="auto"/>
              <w:rPr>
                <w:rFonts w:cs="Calibri"/>
                <w:lang w:val="en-US"/>
              </w:rPr>
            </w:pPr>
            <w:r>
              <w:rPr>
                <w:rFonts w:cs="Calibri"/>
                <w:lang w:val="en-US"/>
              </w:rPr>
              <w:t>Susan Roy and Mitch Ward</w:t>
            </w:r>
          </w:p>
        </w:tc>
      </w:tr>
      <w:tr w:rsidR="00681FF4" w:rsidRPr="00047203" w14:paraId="371A73F1" w14:textId="77777777" w:rsidTr="00863EC2">
        <w:trPr>
          <w:trHeight w:val="620"/>
        </w:trPr>
        <w:tc>
          <w:tcPr>
            <w:tcW w:w="1804" w:type="dxa"/>
            <w:shd w:val="clear" w:color="auto" w:fill="D9D9D9"/>
          </w:tcPr>
          <w:p w14:paraId="390FB141" w14:textId="77777777" w:rsidR="00681FF4" w:rsidRDefault="00681FF4" w:rsidP="00681FF4">
            <w:pPr>
              <w:spacing w:after="0" w:line="240" w:lineRule="auto"/>
              <w:rPr>
                <w:rFonts w:cs="Calibri"/>
                <w:b/>
              </w:rPr>
            </w:pPr>
            <w:r>
              <w:rPr>
                <w:rFonts w:cs="Calibri"/>
                <w:b/>
              </w:rPr>
              <w:t>Administrator</w:t>
            </w:r>
          </w:p>
          <w:p w14:paraId="2A0FCAFA" w14:textId="63EA581C" w:rsidR="00681FF4" w:rsidRDefault="00681FF4" w:rsidP="00681FF4">
            <w:pPr>
              <w:spacing w:after="0" w:line="240" w:lineRule="auto"/>
              <w:rPr>
                <w:rFonts w:cs="Calibri"/>
                <w:b/>
              </w:rPr>
            </w:pPr>
            <w:r>
              <w:rPr>
                <w:rFonts w:cs="Calibri"/>
                <w:b/>
              </w:rPr>
              <w:t>Report (Susan Roy and Mitch Ward)</w:t>
            </w:r>
          </w:p>
        </w:tc>
        <w:tc>
          <w:tcPr>
            <w:tcW w:w="8828" w:type="dxa"/>
          </w:tcPr>
          <w:p w14:paraId="3C939734" w14:textId="77777777" w:rsidR="00681FF4" w:rsidRPr="002958EC" w:rsidRDefault="00681FF4" w:rsidP="002958EC">
            <w:pPr>
              <w:pStyle w:val="ListParagraph"/>
              <w:numPr>
                <w:ilvl w:val="0"/>
                <w:numId w:val="16"/>
              </w:numPr>
              <w:spacing w:after="0" w:line="240" w:lineRule="auto"/>
              <w:rPr>
                <w:rFonts w:cs="Calibri"/>
                <w:lang w:val="en-US"/>
              </w:rPr>
            </w:pPr>
            <w:r w:rsidRPr="002958EC">
              <w:rPr>
                <w:rFonts w:cs="Calibri"/>
                <w:lang w:val="en-US"/>
              </w:rPr>
              <w:t xml:space="preserve">Susan thanked parents for coming to the meeting. The staff are working hard to put health and safety protocols in place. Students seem happy to be back. They are connecting with families in transitional learning. </w:t>
            </w:r>
          </w:p>
          <w:p w14:paraId="051C89A0" w14:textId="77777777" w:rsidR="00681FF4" w:rsidRDefault="00681FF4" w:rsidP="00681FF4">
            <w:pPr>
              <w:pStyle w:val="ListParagraph"/>
              <w:numPr>
                <w:ilvl w:val="0"/>
                <w:numId w:val="16"/>
              </w:numPr>
              <w:spacing w:after="0" w:line="240" w:lineRule="auto"/>
              <w:rPr>
                <w:rFonts w:cs="Calibri"/>
                <w:lang w:val="en-US"/>
              </w:rPr>
            </w:pPr>
            <w:r>
              <w:rPr>
                <w:rFonts w:cs="Calibri"/>
                <w:lang w:val="en-US"/>
              </w:rPr>
              <w:t>Classes are arranged in cohorts. There are 8 cohorts in the school. The cohorts have outdoor breaks together (i.e. recess and lunch outdoor time)</w:t>
            </w:r>
          </w:p>
          <w:p w14:paraId="32D86989" w14:textId="77777777" w:rsidR="00681FF4" w:rsidRDefault="00681FF4" w:rsidP="00681FF4">
            <w:pPr>
              <w:pStyle w:val="ListParagraph"/>
              <w:numPr>
                <w:ilvl w:val="0"/>
                <w:numId w:val="16"/>
              </w:numPr>
              <w:spacing w:after="0" w:line="240" w:lineRule="auto"/>
              <w:rPr>
                <w:rFonts w:cs="Calibri"/>
                <w:lang w:val="en-US"/>
              </w:rPr>
            </w:pPr>
            <w:r>
              <w:rPr>
                <w:rFonts w:cs="Calibri"/>
                <w:lang w:val="en-US"/>
              </w:rPr>
              <w:t xml:space="preserve">Teachers are able to be outdoors with the students </w:t>
            </w:r>
          </w:p>
          <w:p w14:paraId="33557F44" w14:textId="77777777" w:rsidR="00681FF4" w:rsidRPr="00026994" w:rsidRDefault="00681FF4" w:rsidP="00026994">
            <w:pPr>
              <w:pStyle w:val="ListParagraph"/>
              <w:numPr>
                <w:ilvl w:val="0"/>
                <w:numId w:val="16"/>
              </w:numPr>
              <w:spacing w:after="0" w:line="240" w:lineRule="auto"/>
              <w:rPr>
                <w:rFonts w:cs="Calibri"/>
                <w:lang w:val="en-US"/>
              </w:rPr>
            </w:pPr>
            <w:r w:rsidRPr="00026994">
              <w:rPr>
                <w:rFonts w:cs="Calibri"/>
                <w:lang w:val="en-US"/>
              </w:rPr>
              <w:t>Students are outdoors rain or shine as directed by heath officials; has been working out well</w:t>
            </w:r>
          </w:p>
          <w:p w14:paraId="72002D04" w14:textId="4BF475D8" w:rsidR="00681FF4" w:rsidRDefault="00681FF4" w:rsidP="00681FF4">
            <w:pPr>
              <w:pStyle w:val="ListParagraph"/>
              <w:numPr>
                <w:ilvl w:val="0"/>
                <w:numId w:val="17"/>
              </w:numPr>
              <w:spacing w:after="0" w:line="240" w:lineRule="auto"/>
              <w:rPr>
                <w:rFonts w:cs="Calibri"/>
              </w:rPr>
            </w:pPr>
            <w:r>
              <w:rPr>
                <w:rFonts w:cs="Calibri"/>
              </w:rPr>
              <w:t xml:space="preserve">There is less congestion inside now with new </w:t>
            </w:r>
            <w:r w:rsidR="00C8142E">
              <w:rPr>
                <w:rFonts w:cs="Calibri"/>
              </w:rPr>
              <w:t xml:space="preserve">health and safety </w:t>
            </w:r>
            <w:r>
              <w:rPr>
                <w:rFonts w:cs="Calibri"/>
              </w:rPr>
              <w:t>procedures</w:t>
            </w:r>
          </w:p>
          <w:p w14:paraId="0BCBE014" w14:textId="77777777" w:rsidR="00681FF4" w:rsidRDefault="00681FF4" w:rsidP="00681FF4">
            <w:pPr>
              <w:pStyle w:val="ListParagraph"/>
              <w:numPr>
                <w:ilvl w:val="0"/>
                <w:numId w:val="17"/>
              </w:numPr>
              <w:spacing w:after="0" w:line="240" w:lineRule="auto"/>
              <w:rPr>
                <w:rFonts w:cs="Calibri"/>
              </w:rPr>
            </w:pPr>
            <w:r>
              <w:rPr>
                <w:rFonts w:cs="Calibri"/>
              </w:rPr>
              <w:t xml:space="preserve">Transitional learning – starts this week. Thank you for your patience while things are organizing staffing. Many teachers are </w:t>
            </w:r>
            <w:proofErr w:type="spellStart"/>
            <w:r>
              <w:rPr>
                <w:rFonts w:cs="Calibri"/>
              </w:rPr>
              <w:t>Mckinney</w:t>
            </w:r>
            <w:proofErr w:type="spellEnd"/>
            <w:r>
              <w:rPr>
                <w:rFonts w:cs="Calibri"/>
              </w:rPr>
              <w:t xml:space="preserve"> teachers, some are ELL and other support staff, others hired teachers. Students may return in Oct 13 and must let the school first. </w:t>
            </w:r>
          </w:p>
          <w:p w14:paraId="276008DA" w14:textId="5EC9CF48" w:rsidR="00681FF4" w:rsidRDefault="00681FF4" w:rsidP="00681FF4">
            <w:pPr>
              <w:pStyle w:val="ListParagraph"/>
              <w:numPr>
                <w:ilvl w:val="0"/>
                <w:numId w:val="17"/>
              </w:numPr>
              <w:spacing w:after="0" w:line="240" w:lineRule="auto"/>
              <w:rPr>
                <w:rFonts w:cs="Calibri"/>
              </w:rPr>
            </w:pPr>
            <w:r>
              <w:rPr>
                <w:rFonts w:cs="Calibri"/>
              </w:rPr>
              <w:t xml:space="preserve">Meet the Teacher – had to be reconfigured as we are unable to meet in schools and in the Gym. Teachers will be emailing parents by tomorrow to invite them to a Zoom meeting </w:t>
            </w:r>
            <w:r w:rsidR="00C95DFD">
              <w:rPr>
                <w:rFonts w:cs="Calibri"/>
              </w:rPr>
              <w:t>that will take place</w:t>
            </w:r>
            <w:r>
              <w:rPr>
                <w:rFonts w:cs="Calibri"/>
              </w:rPr>
              <w:t xml:space="preserve"> Sept 29-Oct 1. </w:t>
            </w:r>
          </w:p>
          <w:p w14:paraId="2A4065C5" w14:textId="77777777" w:rsidR="00681FF4" w:rsidRDefault="00681FF4" w:rsidP="00681FF4">
            <w:pPr>
              <w:pStyle w:val="ListParagraph"/>
              <w:numPr>
                <w:ilvl w:val="0"/>
                <w:numId w:val="17"/>
              </w:numPr>
              <w:spacing w:after="0" w:line="240" w:lineRule="auto"/>
              <w:rPr>
                <w:rFonts w:cs="Calibri"/>
              </w:rPr>
            </w:pPr>
            <w:r>
              <w:rPr>
                <w:rFonts w:cs="Calibri"/>
              </w:rPr>
              <w:t>Parents will be able to find out about the classroom teacher and the programs.</w:t>
            </w:r>
          </w:p>
          <w:p w14:paraId="038CF07D" w14:textId="77777777" w:rsidR="00681FF4" w:rsidRDefault="00681FF4" w:rsidP="00681FF4">
            <w:pPr>
              <w:pStyle w:val="ListParagraph"/>
              <w:numPr>
                <w:ilvl w:val="0"/>
                <w:numId w:val="17"/>
              </w:numPr>
              <w:spacing w:after="0" w:line="240" w:lineRule="auto"/>
              <w:rPr>
                <w:rFonts w:cs="Calibri"/>
              </w:rPr>
            </w:pPr>
            <w:r>
              <w:rPr>
                <w:rFonts w:cs="Calibri"/>
              </w:rPr>
              <w:t>Photo Day has been changed to October 19</w:t>
            </w:r>
            <w:r w:rsidRPr="00EA0525">
              <w:rPr>
                <w:rFonts w:cs="Calibri"/>
                <w:vertAlign w:val="superscript"/>
              </w:rPr>
              <w:t>th</w:t>
            </w:r>
            <w:r>
              <w:rPr>
                <w:rFonts w:cs="Calibri"/>
                <w:vertAlign w:val="superscript"/>
              </w:rPr>
              <w:t xml:space="preserve"> </w:t>
            </w:r>
            <w:r>
              <w:rPr>
                <w:rFonts w:cs="Calibri"/>
              </w:rPr>
              <w:t>– this will be offered to students learning in person. There will be opportunities at a later date for students who are not attending in person. Will send information about that.</w:t>
            </w:r>
          </w:p>
          <w:p w14:paraId="50F2AE8C" w14:textId="24A03613" w:rsidR="00681FF4" w:rsidRDefault="00681FF4" w:rsidP="00681FF4">
            <w:pPr>
              <w:pStyle w:val="ListParagraph"/>
              <w:numPr>
                <w:ilvl w:val="0"/>
                <w:numId w:val="17"/>
              </w:numPr>
              <w:spacing w:after="0" w:line="240" w:lineRule="auto"/>
              <w:rPr>
                <w:rFonts w:cs="Calibri"/>
              </w:rPr>
            </w:pPr>
            <w:r>
              <w:rPr>
                <w:rFonts w:cs="Calibri"/>
              </w:rPr>
              <w:t>Monday, September 30, there will be a Professional Development Day for all in</w:t>
            </w:r>
            <w:r w:rsidR="00C8142E">
              <w:rPr>
                <w:rFonts w:cs="Calibri"/>
              </w:rPr>
              <w:t>-</w:t>
            </w:r>
            <w:r>
              <w:rPr>
                <w:rFonts w:cs="Calibri"/>
              </w:rPr>
              <w:t xml:space="preserve">class and transitional learning students. </w:t>
            </w:r>
          </w:p>
          <w:p w14:paraId="091F011C" w14:textId="77777777" w:rsidR="00681FF4" w:rsidRDefault="00681FF4" w:rsidP="00681FF4">
            <w:pPr>
              <w:pStyle w:val="ListParagraph"/>
              <w:numPr>
                <w:ilvl w:val="0"/>
                <w:numId w:val="17"/>
              </w:numPr>
              <w:spacing w:after="0" w:line="240" w:lineRule="auto"/>
              <w:rPr>
                <w:rFonts w:cs="Calibri"/>
              </w:rPr>
            </w:pPr>
            <w:r>
              <w:rPr>
                <w:rFonts w:cs="Calibri"/>
              </w:rPr>
              <w:t>Forms will be sent out about things like supplies fees ($30 per student)</w:t>
            </w:r>
          </w:p>
          <w:p w14:paraId="057A5742" w14:textId="77777777" w:rsidR="00681FF4" w:rsidRDefault="00681FF4" w:rsidP="00681FF4">
            <w:pPr>
              <w:pStyle w:val="ListParagraph"/>
              <w:numPr>
                <w:ilvl w:val="0"/>
                <w:numId w:val="17"/>
              </w:numPr>
              <w:spacing w:after="0" w:line="240" w:lineRule="auto"/>
              <w:rPr>
                <w:rFonts w:cs="Calibri"/>
              </w:rPr>
            </w:pPr>
            <w:r>
              <w:rPr>
                <w:rFonts w:cs="Calibri"/>
              </w:rPr>
              <w:t>Transitional learning students – information will be sent out about picking up supplies</w:t>
            </w:r>
          </w:p>
          <w:p w14:paraId="4172286A" w14:textId="41ED0073" w:rsidR="00681FF4" w:rsidRPr="00B91AD4" w:rsidRDefault="00681FF4" w:rsidP="00681FF4">
            <w:pPr>
              <w:pStyle w:val="ListParagraph"/>
              <w:numPr>
                <w:ilvl w:val="0"/>
                <w:numId w:val="17"/>
              </w:numPr>
              <w:spacing w:after="0" w:line="240" w:lineRule="auto"/>
              <w:rPr>
                <w:rFonts w:cs="Calibri"/>
              </w:rPr>
            </w:pPr>
            <w:r w:rsidRPr="00B91AD4">
              <w:rPr>
                <w:rFonts w:cs="Calibri"/>
              </w:rPr>
              <w:t>Mitch Ward – students are entering classrooms from the outside doors now so administration has been outside ensuring student safety in the parki</w:t>
            </w:r>
            <w:r w:rsidR="00B93931">
              <w:rPr>
                <w:rFonts w:cs="Calibri"/>
              </w:rPr>
              <w:t xml:space="preserve">ng lot. It has been safe and </w:t>
            </w:r>
            <w:r w:rsidRPr="00B91AD4">
              <w:rPr>
                <w:rFonts w:cs="Calibri"/>
              </w:rPr>
              <w:t>parents</w:t>
            </w:r>
            <w:r w:rsidR="00C8142E">
              <w:rPr>
                <w:rFonts w:cs="Calibri"/>
              </w:rPr>
              <w:t xml:space="preserve"> are encouraged</w:t>
            </w:r>
            <w:r w:rsidRPr="00B91AD4">
              <w:rPr>
                <w:rFonts w:cs="Calibri"/>
              </w:rPr>
              <w:t xml:space="preserve"> to find park</w:t>
            </w:r>
            <w:r w:rsidR="00C8142E">
              <w:rPr>
                <w:rFonts w:cs="Calibri"/>
              </w:rPr>
              <w:t>ing</w:t>
            </w:r>
            <w:r w:rsidRPr="00B91AD4">
              <w:rPr>
                <w:rFonts w:cs="Calibri"/>
              </w:rPr>
              <w:t xml:space="preserve"> on the road for student safety. There are also </w:t>
            </w:r>
            <w:r w:rsidR="00C8142E">
              <w:rPr>
                <w:rFonts w:cs="Calibri"/>
              </w:rPr>
              <w:t xml:space="preserve">some </w:t>
            </w:r>
            <w:r w:rsidRPr="00B91AD4">
              <w:rPr>
                <w:rFonts w:cs="Calibri"/>
              </w:rPr>
              <w:t xml:space="preserve">parking spots taken by staff doing the seismic upgrades. </w:t>
            </w:r>
          </w:p>
          <w:p w14:paraId="53852F24" w14:textId="77777777" w:rsidR="00681FF4" w:rsidRPr="00B91AD4" w:rsidRDefault="00681FF4" w:rsidP="00681FF4">
            <w:pPr>
              <w:pStyle w:val="ListParagraph"/>
              <w:numPr>
                <w:ilvl w:val="0"/>
                <w:numId w:val="17"/>
              </w:numPr>
              <w:spacing w:after="0" w:line="240" w:lineRule="auto"/>
              <w:rPr>
                <w:rFonts w:cs="Calibri"/>
              </w:rPr>
            </w:pPr>
            <w:r w:rsidRPr="00B91AD4">
              <w:rPr>
                <w:rFonts w:cs="Calibri"/>
              </w:rPr>
              <w:t>Seismic upgrade – to begin at the end of October. Cheryl Neufeld is representing the PAC</w:t>
            </w:r>
          </w:p>
          <w:p w14:paraId="376E609B" w14:textId="0B426B53" w:rsidR="00681FF4" w:rsidRPr="00B91AD4" w:rsidRDefault="00681FF4" w:rsidP="00681FF4">
            <w:pPr>
              <w:pStyle w:val="ListParagraph"/>
              <w:numPr>
                <w:ilvl w:val="0"/>
                <w:numId w:val="17"/>
              </w:numPr>
              <w:spacing w:after="0" w:line="240" w:lineRule="auto"/>
              <w:rPr>
                <w:rFonts w:cs="Calibri"/>
              </w:rPr>
            </w:pPr>
            <w:r w:rsidRPr="00B91AD4">
              <w:rPr>
                <w:rFonts w:cs="Calibri"/>
              </w:rPr>
              <w:t xml:space="preserve">Portables – brand new, built over the summer. They </w:t>
            </w:r>
            <w:r w:rsidR="00C8142E">
              <w:rPr>
                <w:rFonts w:cs="Calibri"/>
              </w:rPr>
              <w:t>are</w:t>
            </w:r>
            <w:r w:rsidRPr="00B91AD4">
              <w:rPr>
                <w:rFonts w:cs="Calibri"/>
              </w:rPr>
              <w:t xml:space="preserve"> equipped with mounted projectors. Portables will be used by classes while construction is taking place. </w:t>
            </w:r>
          </w:p>
          <w:p w14:paraId="712B6FF4" w14:textId="560893B5" w:rsidR="00681FF4" w:rsidRDefault="00681FF4" w:rsidP="00681FF4">
            <w:pPr>
              <w:pStyle w:val="ListParagraph"/>
              <w:numPr>
                <w:ilvl w:val="0"/>
                <w:numId w:val="17"/>
              </w:numPr>
              <w:spacing w:after="0" w:line="240" w:lineRule="auto"/>
              <w:rPr>
                <w:rFonts w:cs="Calibri"/>
              </w:rPr>
            </w:pPr>
            <w:r w:rsidRPr="00B91AD4">
              <w:rPr>
                <w:rFonts w:cs="Calibri"/>
              </w:rPr>
              <w:t>Outdoor Education camp – takes place every two years. W</w:t>
            </w:r>
            <w:r w:rsidR="00A97E39">
              <w:rPr>
                <w:rFonts w:cs="Calibri"/>
              </w:rPr>
              <w:t>as</w:t>
            </w:r>
            <w:r w:rsidRPr="00B91AD4">
              <w:rPr>
                <w:rFonts w:cs="Calibri"/>
              </w:rPr>
              <w:t xml:space="preserve"> planning to go this Fall but this was cancelled due to the current COVID19 circumstances. Susan and Mitch have </w:t>
            </w:r>
            <w:r w:rsidRPr="00B91AD4">
              <w:rPr>
                <w:rFonts w:cs="Calibri"/>
              </w:rPr>
              <w:lastRenderedPageBreak/>
              <w:t>been discussing other outdoor learning experiences that do not involve overnight stays in cabins. The situation will keep being monitored.</w:t>
            </w:r>
          </w:p>
          <w:p w14:paraId="2A72D4EF" w14:textId="77777777" w:rsidR="00681FF4" w:rsidRDefault="00681FF4" w:rsidP="00681FF4">
            <w:pPr>
              <w:pStyle w:val="ListParagraph"/>
              <w:numPr>
                <w:ilvl w:val="0"/>
                <w:numId w:val="17"/>
              </w:numPr>
              <w:spacing w:after="0" w:line="240" w:lineRule="auto"/>
              <w:rPr>
                <w:rFonts w:cs="Calibri"/>
              </w:rPr>
            </w:pPr>
            <w:r>
              <w:rPr>
                <w:rFonts w:cs="Calibri"/>
              </w:rPr>
              <w:t xml:space="preserve">Classroom seating arrangements, sharing materials – health and safety guidelines have been reviewed with staff and best practices are used. </w:t>
            </w:r>
          </w:p>
          <w:p w14:paraId="3965E2C7" w14:textId="5A29EBAA" w:rsidR="002958EC" w:rsidRPr="00B93931" w:rsidRDefault="00681FF4" w:rsidP="002958EC">
            <w:pPr>
              <w:pStyle w:val="ListParagraph"/>
              <w:numPr>
                <w:ilvl w:val="0"/>
                <w:numId w:val="17"/>
              </w:numPr>
              <w:spacing w:after="0" w:line="240" w:lineRule="auto"/>
              <w:rPr>
                <w:rFonts w:cs="Calibri"/>
              </w:rPr>
            </w:pPr>
            <w:r>
              <w:rPr>
                <w:rFonts w:cs="Calibri"/>
              </w:rPr>
              <w:t xml:space="preserve">Band – there will be grade 6 and 7 band in the second term. Band is assigned per term to limit band teachers from travelling between schools. </w:t>
            </w:r>
          </w:p>
          <w:p w14:paraId="2E0023F8" w14:textId="0F0BE53B" w:rsidR="00C95DFD" w:rsidRPr="009F7285" w:rsidRDefault="00C95DFD" w:rsidP="002958EC">
            <w:pPr>
              <w:spacing w:after="0" w:line="240" w:lineRule="auto"/>
              <w:rPr>
                <w:rFonts w:cs="Calibri"/>
                <w:color w:val="0070C0"/>
              </w:rPr>
            </w:pPr>
            <w:r w:rsidRPr="009F7285">
              <w:rPr>
                <w:rFonts w:cs="Calibri"/>
                <w:color w:val="0070C0"/>
              </w:rPr>
              <w:t>Part 2 notes:</w:t>
            </w:r>
          </w:p>
          <w:p w14:paraId="662C7356" w14:textId="386951F2" w:rsidR="00C95DFD" w:rsidRPr="009F7285" w:rsidRDefault="00C95DFD" w:rsidP="00C95DFD">
            <w:pPr>
              <w:pStyle w:val="ListParagraph"/>
              <w:numPr>
                <w:ilvl w:val="0"/>
                <w:numId w:val="19"/>
              </w:numPr>
              <w:spacing w:after="0" w:line="240" w:lineRule="auto"/>
              <w:rPr>
                <w:rFonts w:cs="Calibri"/>
                <w:color w:val="0070C0"/>
              </w:rPr>
            </w:pPr>
            <w:r w:rsidRPr="009F7285">
              <w:rPr>
                <w:rFonts w:cs="Calibri"/>
                <w:color w:val="0070C0"/>
              </w:rPr>
              <w:t>Today (Oct 1), emails were sent to parents of transitional learning students to advise them to email the school before Oct 6 for the Oct 13 start date.</w:t>
            </w:r>
          </w:p>
          <w:p w14:paraId="6D38CCEC" w14:textId="7A46EB5F" w:rsidR="00681FF4" w:rsidRPr="00EA0525" w:rsidRDefault="00681FF4" w:rsidP="00681FF4">
            <w:pPr>
              <w:spacing w:after="0" w:line="240" w:lineRule="auto"/>
              <w:rPr>
                <w:rFonts w:cs="Calibri"/>
              </w:rPr>
            </w:pPr>
          </w:p>
        </w:tc>
      </w:tr>
      <w:tr w:rsidR="00C8142E" w:rsidRPr="00047203" w14:paraId="0A37070D" w14:textId="77777777" w:rsidTr="00863EC2">
        <w:trPr>
          <w:trHeight w:val="620"/>
        </w:trPr>
        <w:tc>
          <w:tcPr>
            <w:tcW w:w="1804" w:type="dxa"/>
            <w:shd w:val="clear" w:color="auto" w:fill="D9D9D9"/>
          </w:tcPr>
          <w:p w14:paraId="0CDEC849" w14:textId="77777777" w:rsidR="00C8142E" w:rsidRDefault="00C8142E" w:rsidP="00681FF4">
            <w:pPr>
              <w:spacing w:after="0" w:line="240" w:lineRule="auto"/>
              <w:rPr>
                <w:rFonts w:cs="Calibri"/>
                <w:b/>
              </w:rPr>
            </w:pPr>
            <w:r>
              <w:rPr>
                <w:rFonts w:cs="Calibri"/>
                <w:b/>
              </w:rPr>
              <w:lastRenderedPageBreak/>
              <w:t>Recap of Year to Date</w:t>
            </w:r>
          </w:p>
        </w:tc>
        <w:tc>
          <w:tcPr>
            <w:tcW w:w="8828" w:type="dxa"/>
          </w:tcPr>
          <w:p w14:paraId="7F21EF0B" w14:textId="77777777" w:rsidR="00C95DFD" w:rsidRPr="009F7285" w:rsidRDefault="00C95DFD" w:rsidP="00C95DFD">
            <w:pPr>
              <w:pStyle w:val="ListParagraph"/>
              <w:numPr>
                <w:ilvl w:val="0"/>
                <w:numId w:val="19"/>
              </w:numPr>
              <w:spacing w:after="0" w:line="240" w:lineRule="auto"/>
              <w:rPr>
                <w:rFonts w:cs="Calibri"/>
                <w:color w:val="0070C0"/>
              </w:rPr>
            </w:pPr>
            <w:r w:rsidRPr="009F7285">
              <w:rPr>
                <w:rFonts w:cs="Calibri"/>
                <w:color w:val="0070C0"/>
              </w:rPr>
              <w:t>PAC had a few virtual minutes to discuss how to best support teachers and the community this year</w:t>
            </w:r>
          </w:p>
          <w:p w14:paraId="6B0A6E51" w14:textId="5B6F8994" w:rsidR="00581EED" w:rsidRPr="009F7285" w:rsidRDefault="00581EED" w:rsidP="00863EC2">
            <w:pPr>
              <w:pStyle w:val="ListParagraph"/>
              <w:spacing w:after="0" w:line="240" w:lineRule="auto"/>
              <w:rPr>
                <w:rFonts w:cs="Calibri"/>
                <w:color w:val="0070C0"/>
              </w:rPr>
            </w:pPr>
          </w:p>
        </w:tc>
      </w:tr>
      <w:tr w:rsidR="00863EC2" w:rsidRPr="00047203" w14:paraId="532B29FA" w14:textId="77777777" w:rsidTr="00863EC2">
        <w:trPr>
          <w:trHeight w:val="620"/>
        </w:trPr>
        <w:tc>
          <w:tcPr>
            <w:tcW w:w="1804" w:type="dxa"/>
            <w:shd w:val="clear" w:color="auto" w:fill="D9D9D9"/>
          </w:tcPr>
          <w:p w14:paraId="7504DA69" w14:textId="19206E8C" w:rsidR="00863EC2" w:rsidRDefault="00863EC2" w:rsidP="00681FF4">
            <w:pPr>
              <w:spacing w:after="0" w:line="240" w:lineRule="auto"/>
              <w:rPr>
                <w:rFonts w:cs="Calibri"/>
                <w:b/>
              </w:rPr>
            </w:pPr>
            <w:r>
              <w:rPr>
                <w:rFonts w:cs="Calibri"/>
                <w:b/>
              </w:rPr>
              <w:t>Fruit and Veggies (Sunny Song)</w:t>
            </w:r>
          </w:p>
        </w:tc>
        <w:tc>
          <w:tcPr>
            <w:tcW w:w="8828" w:type="dxa"/>
          </w:tcPr>
          <w:p w14:paraId="129EBAAA" w14:textId="77777777" w:rsidR="00863EC2" w:rsidRPr="009F7285" w:rsidRDefault="00863EC2" w:rsidP="00863EC2">
            <w:pPr>
              <w:pStyle w:val="ListParagraph"/>
              <w:numPr>
                <w:ilvl w:val="0"/>
                <w:numId w:val="19"/>
              </w:numPr>
              <w:spacing w:after="0" w:line="240" w:lineRule="auto"/>
              <w:rPr>
                <w:rFonts w:cs="Calibri"/>
                <w:color w:val="0070C0"/>
              </w:rPr>
            </w:pPr>
            <w:r w:rsidRPr="009F7285">
              <w:rPr>
                <w:rFonts w:cs="Calibri"/>
                <w:color w:val="0070C0"/>
              </w:rPr>
              <w:t xml:space="preserve">Fruit and Veggie program (Sunny, Susan) – district has given the go ahead for this program but we will hold off for now. </w:t>
            </w:r>
          </w:p>
          <w:p w14:paraId="563BE774" w14:textId="77777777" w:rsidR="00863EC2" w:rsidRPr="009F7285" w:rsidRDefault="00863EC2" w:rsidP="00863EC2">
            <w:pPr>
              <w:pStyle w:val="ListParagraph"/>
              <w:spacing w:after="0" w:line="240" w:lineRule="auto"/>
              <w:rPr>
                <w:rFonts w:cs="Calibri"/>
                <w:color w:val="0070C0"/>
              </w:rPr>
            </w:pPr>
          </w:p>
        </w:tc>
      </w:tr>
      <w:tr w:rsidR="00863EC2" w:rsidRPr="00047203" w14:paraId="6AE12085" w14:textId="77777777" w:rsidTr="00863EC2">
        <w:trPr>
          <w:trHeight w:val="620"/>
        </w:trPr>
        <w:tc>
          <w:tcPr>
            <w:tcW w:w="1804" w:type="dxa"/>
            <w:shd w:val="clear" w:color="auto" w:fill="D9D9D9"/>
          </w:tcPr>
          <w:p w14:paraId="701675BA" w14:textId="6F6E49A2" w:rsidR="00863EC2" w:rsidRDefault="00863EC2" w:rsidP="00681FF4">
            <w:pPr>
              <w:spacing w:after="0" w:line="240" w:lineRule="auto"/>
              <w:rPr>
                <w:rFonts w:cs="Calibri"/>
                <w:b/>
              </w:rPr>
            </w:pPr>
            <w:r>
              <w:rPr>
                <w:rFonts w:cs="Calibri"/>
                <w:b/>
              </w:rPr>
              <w:t xml:space="preserve">Food Days (Dora </w:t>
            </w:r>
            <w:proofErr w:type="spellStart"/>
            <w:r>
              <w:rPr>
                <w:rFonts w:cs="Calibri"/>
                <w:b/>
              </w:rPr>
              <w:t>Groumoutis</w:t>
            </w:r>
            <w:proofErr w:type="spellEnd"/>
            <w:r>
              <w:rPr>
                <w:rFonts w:cs="Calibri"/>
                <w:b/>
              </w:rPr>
              <w:t>)</w:t>
            </w:r>
          </w:p>
        </w:tc>
        <w:tc>
          <w:tcPr>
            <w:tcW w:w="8828" w:type="dxa"/>
          </w:tcPr>
          <w:p w14:paraId="03B178D9" w14:textId="172167DF" w:rsidR="00863EC2" w:rsidRPr="009F7285" w:rsidRDefault="00863EC2" w:rsidP="00863EC2">
            <w:pPr>
              <w:pStyle w:val="ListParagraph"/>
              <w:numPr>
                <w:ilvl w:val="0"/>
                <w:numId w:val="19"/>
              </w:numPr>
              <w:spacing w:after="0" w:line="240" w:lineRule="auto"/>
              <w:rPr>
                <w:rFonts w:cs="Calibri"/>
                <w:color w:val="0070C0"/>
              </w:rPr>
            </w:pPr>
            <w:r w:rsidRPr="009F7285">
              <w:rPr>
                <w:rFonts w:cs="Calibri"/>
                <w:color w:val="0070C0"/>
              </w:rPr>
              <w:t xml:space="preserve">Hot lunch will not be happening due to COVID19. This will be revisited in January. </w:t>
            </w:r>
          </w:p>
          <w:p w14:paraId="4FE79E51" w14:textId="03CAFDF6" w:rsidR="00863EC2" w:rsidRPr="009F7285" w:rsidRDefault="00863EC2" w:rsidP="00863EC2">
            <w:pPr>
              <w:pStyle w:val="ListParagraph"/>
              <w:numPr>
                <w:ilvl w:val="0"/>
                <w:numId w:val="19"/>
              </w:numPr>
              <w:spacing w:after="0" w:line="240" w:lineRule="auto"/>
              <w:rPr>
                <w:rFonts w:cs="Calibri"/>
                <w:color w:val="0070C0"/>
              </w:rPr>
            </w:pPr>
            <w:r w:rsidRPr="009F7285">
              <w:rPr>
                <w:rFonts w:cs="Calibri"/>
                <w:color w:val="0070C0"/>
              </w:rPr>
              <w:t xml:space="preserve">Munch-a-lunch: PAC </w:t>
            </w:r>
            <w:r w:rsidR="00E576AF" w:rsidRPr="009F7285">
              <w:rPr>
                <w:rFonts w:cs="Calibri"/>
                <w:color w:val="0070C0"/>
              </w:rPr>
              <w:t>agreed to</w:t>
            </w:r>
            <w:r w:rsidRPr="009F7285">
              <w:rPr>
                <w:rFonts w:cs="Calibri"/>
                <w:color w:val="0070C0"/>
              </w:rPr>
              <w:t xml:space="preserve"> not pay the $300 fee this year due to the pandemic and uncertainty</w:t>
            </w:r>
          </w:p>
          <w:p w14:paraId="28AF5F20" w14:textId="77777777" w:rsidR="00863EC2" w:rsidRPr="009F7285" w:rsidRDefault="00863EC2" w:rsidP="00E576AF">
            <w:pPr>
              <w:pStyle w:val="ListParagraph"/>
              <w:spacing w:after="0" w:line="240" w:lineRule="auto"/>
              <w:rPr>
                <w:rFonts w:cs="Calibri"/>
                <w:color w:val="0070C0"/>
              </w:rPr>
            </w:pPr>
          </w:p>
        </w:tc>
      </w:tr>
      <w:tr w:rsidR="00863EC2" w:rsidRPr="00047203" w14:paraId="6184F5D0" w14:textId="77777777" w:rsidTr="00863EC2">
        <w:trPr>
          <w:trHeight w:val="620"/>
        </w:trPr>
        <w:tc>
          <w:tcPr>
            <w:tcW w:w="1804" w:type="dxa"/>
            <w:shd w:val="clear" w:color="auto" w:fill="D9D9D9"/>
          </w:tcPr>
          <w:p w14:paraId="48C556F7" w14:textId="3B326E30" w:rsidR="00863EC2" w:rsidRDefault="00863EC2" w:rsidP="00681FF4">
            <w:pPr>
              <w:spacing w:after="0" w:line="240" w:lineRule="auto"/>
              <w:rPr>
                <w:rFonts w:cs="Calibri"/>
                <w:b/>
              </w:rPr>
            </w:pPr>
            <w:r>
              <w:rPr>
                <w:rFonts w:cs="Calibri"/>
                <w:b/>
              </w:rPr>
              <w:t>Purdy’s (Dora)</w:t>
            </w:r>
          </w:p>
        </w:tc>
        <w:tc>
          <w:tcPr>
            <w:tcW w:w="8828" w:type="dxa"/>
          </w:tcPr>
          <w:p w14:paraId="55A62276" w14:textId="1FCA8BB7" w:rsidR="00863EC2" w:rsidRPr="009F7285" w:rsidRDefault="00E576AF" w:rsidP="00863EC2">
            <w:pPr>
              <w:pStyle w:val="ListParagraph"/>
              <w:numPr>
                <w:ilvl w:val="0"/>
                <w:numId w:val="19"/>
              </w:numPr>
              <w:spacing w:after="0" w:line="240" w:lineRule="auto"/>
              <w:rPr>
                <w:rFonts w:cs="Calibri"/>
                <w:color w:val="0070C0"/>
              </w:rPr>
            </w:pPr>
            <w:r w:rsidRPr="009F7285">
              <w:rPr>
                <w:rFonts w:cs="Calibri"/>
                <w:color w:val="0070C0"/>
              </w:rPr>
              <w:t>Will not be continuing due to COVID19.</w:t>
            </w:r>
          </w:p>
        </w:tc>
      </w:tr>
      <w:tr w:rsidR="00581EED" w:rsidRPr="00047203" w14:paraId="55BEA55A" w14:textId="77777777" w:rsidTr="00863EC2">
        <w:tc>
          <w:tcPr>
            <w:tcW w:w="1804" w:type="dxa"/>
            <w:shd w:val="clear" w:color="auto" w:fill="D9D9D9"/>
          </w:tcPr>
          <w:p w14:paraId="7C16274E" w14:textId="37D268DD" w:rsidR="00581EED" w:rsidRDefault="00581EED" w:rsidP="00681FF4">
            <w:pPr>
              <w:spacing w:after="0" w:line="240" w:lineRule="auto"/>
              <w:rPr>
                <w:rFonts w:cs="Calibri"/>
                <w:b/>
              </w:rPr>
            </w:pPr>
            <w:r>
              <w:rPr>
                <w:rFonts w:cs="Calibri"/>
                <w:b/>
              </w:rPr>
              <w:t>Chair Update</w:t>
            </w:r>
          </w:p>
        </w:tc>
        <w:tc>
          <w:tcPr>
            <w:tcW w:w="8828" w:type="dxa"/>
          </w:tcPr>
          <w:p w14:paraId="0C2B23E2" w14:textId="77777777" w:rsidR="00581EED" w:rsidRPr="009F7285" w:rsidRDefault="00581EED" w:rsidP="00681FF4">
            <w:pPr>
              <w:spacing w:after="0" w:line="240" w:lineRule="auto"/>
              <w:rPr>
                <w:rFonts w:cs="Calibri"/>
                <w:color w:val="0070C0"/>
              </w:rPr>
            </w:pPr>
            <w:r w:rsidRPr="009F7285">
              <w:rPr>
                <w:rFonts w:cs="Calibri"/>
                <w:color w:val="0070C0"/>
              </w:rPr>
              <w:t>Change in Status:</w:t>
            </w:r>
          </w:p>
          <w:p w14:paraId="355AECBD" w14:textId="655729A5" w:rsidR="00581EED" w:rsidRPr="009F7285" w:rsidRDefault="00581EED" w:rsidP="00581EED">
            <w:pPr>
              <w:pStyle w:val="ListParagraph"/>
              <w:numPr>
                <w:ilvl w:val="0"/>
                <w:numId w:val="20"/>
              </w:numPr>
              <w:spacing w:after="0" w:line="240" w:lineRule="auto"/>
              <w:rPr>
                <w:rFonts w:cs="Calibri"/>
                <w:color w:val="0070C0"/>
              </w:rPr>
            </w:pPr>
            <w:r w:rsidRPr="009F7285">
              <w:rPr>
                <w:rFonts w:cs="Calibri"/>
                <w:color w:val="0070C0"/>
              </w:rPr>
              <w:t>Jennifer Plattner</w:t>
            </w:r>
            <w:r w:rsidR="00E31D82">
              <w:rPr>
                <w:rFonts w:cs="Calibri"/>
                <w:color w:val="0070C0"/>
              </w:rPr>
              <w:t xml:space="preserve"> is</w:t>
            </w:r>
            <w:r w:rsidRPr="009F7285">
              <w:rPr>
                <w:rFonts w:cs="Calibri"/>
                <w:color w:val="0070C0"/>
              </w:rPr>
              <w:t xml:space="preserve"> no longer able to be Vice Chair</w:t>
            </w:r>
          </w:p>
          <w:p w14:paraId="7CA00C33" w14:textId="404E5079" w:rsidR="00581EED" w:rsidRPr="009F7285" w:rsidRDefault="00581EED" w:rsidP="00581EED">
            <w:pPr>
              <w:pStyle w:val="ListParagraph"/>
              <w:numPr>
                <w:ilvl w:val="0"/>
                <w:numId w:val="20"/>
              </w:numPr>
              <w:spacing w:after="0" w:line="240" w:lineRule="auto"/>
              <w:rPr>
                <w:rFonts w:cs="Calibri"/>
                <w:color w:val="0070C0"/>
              </w:rPr>
            </w:pPr>
            <w:r w:rsidRPr="009F7285">
              <w:rPr>
                <w:rFonts w:cs="Calibri"/>
                <w:color w:val="0070C0"/>
              </w:rPr>
              <w:t xml:space="preserve">Jayne </w:t>
            </w:r>
            <w:proofErr w:type="spellStart"/>
            <w:r w:rsidRPr="009F7285">
              <w:rPr>
                <w:rFonts w:cs="Calibri"/>
                <w:color w:val="0070C0"/>
              </w:rPr>
              <w:t>Kor</w:t>
            </w:r>
            <w:proofErr w:type="spellEnd"/>
            <w:r w:rsidR="00E31D82">
              <w:rPr>
                <w:rFonts w:cs="Calibri"/>
                <w:color w:val="0070C0"/>
              </w:rPr>
              <w:t xml:space="preserve"> is</w:t>
            </w:r>
            <w:r w:rsidRPr="009F7285">
              <w:rPr>
                <w:rFonts w:cs="Calibri"/>
                <w:color w:val="0070C0"/>
              </w:rPr>
              <w:t xml:space="preserve"> no longer able to be Chair</w:t>
            </w:r>
            <w:r w:rsidR="00E576AF" w:rsidRPr="009F7285">
              <w:rPr>
                <w:rFonts w:cs="Calibri"/>
                <w:color w:val="0070C0"/>
              </w:rPr>
              <w:t xml:space="preserve"> (she </w:t>
            </w:r>
            <w:r w:rsidR="009F7285">
              <w:rPr>
                <w:rFonts w:cs="Calibri"/>
                <w:color w:val="0070C0"/>
              </w:rPr>
              <w:t>offered to</w:t>
            </w:r>
            <w:r w:rsidR="00E576AF" w:rsidRPr="009F7285">
              <w:rPr>
                <w:rFonts w:cs="Calibri"/>
                <w:color w:val="0070C0"/>
              </w:rPr>
              <w:t xml:space="preserve"> temporary Chair for about a month)</w:t>
            </w:r>
          </w:p>
          <w:p w14:paraId="3A7E5200" w14:textId="17D96401" w:rsidR="00B7166E" w:rsidRPr="009F7285" w:rsidRDefault="00B7166E" w:rsidP="00581EED">
            <w:pPr>
              <w:pStyle w:val="ListParagraph"/>
              <w:numPr>
                <w:ilvl w:val="0"/>
                <w:numId w:val="20"/>
              </w:numPr>
              <w:spacing w:after="0" w:line="240" w:lineRule="auto"/>
              <w:rPr>
                <w:rFonts w:cs="Calibri"/>
                <w:color w:val="0070C0"/>
              </w:rPr>
            </w:pPr>
            <w:r w:rsidRPr="009F7285">
              <w:rPr>
                <w:rFonts w:cs="Calibri"/>
                <w:color w:val="0070C0"/>
              </w:rPr>
              <w:t>We need these positions to be filled</w:t>
            </w:r>
          </w:p>
          <w:p w14:paraId="56C16EA5" w14:textId="6BA1C0E5" w:rsidR="00581EED" w:rsidRPr="009F7285" w:rsidRDefault="00581EED" w:rsidP="00681FF4">
            <w:pPr>
              <w:spacing w:after="0" w:line="240" w:lineRule="auto"/>
              <w:rPr>
                <w:rFonts w:cs="Calibri"/>
                <w:color w:val="0070C0"/>
              </w:rPr>
            </w:pPr>
          </w:p>
        </w:tc>
      </w:tr>
      <w:tr w:rsidR="00B7166E" w:rsidRPr="00047203" w14:paraId="2CE090BC" w14:textId="77777777" w:rsidTr="00863EC2">
        <w:tc>
          <w:tcPr>
            <w:tcW w:w="1804" w:type="dxa"/>
            <w:shd w:val="clear" w:color="auto" w:fill="D9D9D9"/>
          </w:tcPr>
          <w:p w14:paraId="0DDA5FBD" w14:textId="2A159861" w:rsidR="00B7166E" w:rsidRDefault="00B7166E" w:rsidP="00681FF4">
            <w:pPr>
              <w:spacing w:after="0" w:line="240" w:lineRule="auto"/>
              <w:rPr>
                <w:rFonts w:cs="Calibri"/>
                <w:b/>
              </w:rPr>
            </w:pPr>
            <w:r>
              <w:rPr>
                <w:rFonts w:cs="Calibri"/>
                <w:b/>
              </w:rPr>
              <w:t>Treasurer’s Report</w:t>
            </w:r>
            <w:r w:rsidR="00863EC2">
              <w:rPr>
                <w:rFonts w:cs="Calibri"/>
                <w:b/>
              </w:rPr>
              <w:t xml:space="preserve"> (Eileen </w:t>
            </w:r>
            <w:proofErr w:type="spellStart"/>
            <w:r w:rsidR="00863EC2">
              <w:rPr>
                <w:rFonts w:cs="Calibri"/>
                <w:b/>
              </w:rPr>
              <w:t>Fujimuro</w:t>
            </w:r>
            <w:proofErr w:type="spellEnd"/>
            <w:r w:rsidR="00863EC2">
              <w:rPr>
                <w:rFonts w:cs="Calibri"/>
                <w:b/>
              </w:rPr>
              <w:t>)</w:t>
            </w:r>
          </w:p>
        </w:tc>
        <w:tc>
          <w:tcPr>
            <w:tcW w:w="8828" w:type="dxa"/>
          </w:tcPr>
          <w:p w14:paraId="51438C77" w14:textId="77777777" w:rsidR="00AD180D" w:rsidRPr="009F7285" w:rsidRDefault="00AD180D" w:rsidP="00681FF4">
            <w:pPr>
              <w:spacing w:after="0" w:line="240" w:lineRule="auto"/>
              <w:rPr>
                <w:rFonts w:cs="Calibri"/>
                <w:color w:val="0070C0"/>
                <w:u w:val="single"/>
              </w:rPr>
            </w:pPr>
          </w:p>
          <w:p w14:paraId="584E424E" w14:textId="13C9A39A" w:rsidR="00863EC2" w:rsidRPr="009F7285" w:rsidRDefault="00863EC2" w:rsidP="00681FF4">
            <w:pPr>
              <w:spacing w:after="0" w:line="240" w:lineRule="auto"/>
              <w:rPr>
                <w:rFonts w:cs="Calibri"/>
                <w:color w:val="0070C0"/>
                <w:u w:val="single"/>
              </w:rPr>
            </w:pPr>
            <w:r w:rsidRPr="009F7285">
              <w:rPr>
                <w:rFonts w:cs="Calibri"/>
                <w:color w:val="0070C0"/>
                <w:u w:val="single"/>
              </w:rPr>
              <w:t>General Account</w:t>
            </w:r>
          </w:p>
          <w:p w14:paraId="18CE7A25" w14:textId="27FB9E74" w:rsidR="00E576AF" w:rsidRPr="009F7285" w:rsidRDefault="00AD180D" w:rsidP="00AD180D">
            <w:pPr>
              <w:pStyle w:val="ListParagraph"/>
              <w:numPr>
                <w:ilvl w:val="0"/>
                <w:numId w:val="21"/>
              </w:numPr>
              <w:spacing w:after="0" w:line="240" w:lineRule="auto"/>
              <w:rPr>
                <w:rFonts w:cs="Calibri"/>
                <w:color w:val="0070C0"/>
              </w:rPr>
            </w:pPr>
            <w:r w:rsidRPr="009F7285">
              <w:rPr>
                <w:rFonts w:cs="Calibri"/>
                <w:color w:val="0070C0"/>
              </w:rPr>
              <w:t xml:space="preserve">General Account Opening </w:t>
            </w:r>
            <w:r w:rsidR="00E576AF" w:rsidRPr="009F7285">
              <w:rPr>
                <w:rFonts w:cs="Calibri"/>
                <w:color w:val="0070C0"/>
              </w:rPr>
              <w:t>Balance:</w:t>
            </w:r>
            <w:r w:rsidRPr="009F7285">
              <w:rPr>
                <w:rFonts w:cs="Calibri"/>
                <w:color w:val="0070C0"/>
              </w:rPr>
              <w:t xml:space="preserve"> $37,454.32</w:t>
            </w:r>
          </w:p>
          <w:p w14:paraId="3A0476CC" w14:textId="77777777" w:rsidR="00863EC2" w:rsidRPr="009F7285" w:rsidRDefault="00863EC2" w:rsidP="00E576AF">
            <w:pPr>
              <w:spacing w:after="0" w:line="240" w:lineRule="auto"/>
              <w:rPr>
                <w:rFonts w:cs="Calibri"/>
                <w:color w:val="0070C0"/>
              </w:rPr>
            </w:pPr>
          </w:p>
          <w:p w14:paraId="258295DD" w14:textId="7FC7116C" w:rsidR="00E576AF" w:rsidRPr="009F7285" w:rsidRDefault="00E576AF" w:rsidP="00E576AF">
            <w:pPr>
              <w:spacing w:after="0" w:line="240" w:lineRule="auto"/>
              <w:rPr>
                <w:rFonts w:cs="Calibri"/>
                <w:color w:val="0070C0"/>
                <w:u w:val="single"/>
              </w:rPr>
            </w:pPr>
            <w:r w:rsidRPr="009F7285">
              <w:rPr>
                <w:rFonts w:cs="Calibri"/>
                <w:color w:val="0070C0"/>
                <w:u w:val="single"/>
              </w:rPr>
              <w:t>Gaming Account</w:t>
            </w:r>
          </w:p>
          <w:p w14:paraId="28D727CD" w14:textId="727CBC9A" w:rsidR="00B7166E" w:rsidRPr="009F7285" w:rsidRDefault="00AD180D" w:rsidP="00B7166E">
            <w:pPr>
              <w:pStyle w:val="ListParagraph"/>
              <w:numPr>
                <w:ilvl w:val="0"/>
                <w:numId w:val="21"/>
              </w:numPr>
              <w:spacing w:after="0" w:line="240" w:lineRule="auto"/>
              <w:rPr>
                <w:rFonts w:cs="Calibri"/>
                <w:color w:val="0070C0"/>
              </w:rPr>
            </w:pPr>
            <w:r w:rsidRPr="009F7285">
              <w:rPr>
                <w:rFonts w:cs="Calibri"/>
                <w:color w:val="0070C0"/>
              </w:rPr>
              <w:t>Gaming</w:t>
            </w:r>
            <w:r w:rsidR="00B7166E" w:rsidRPr="009F7285">
              <w:rPr>
                <w:rFonts w:cs="Calibri"/>
                <w:color w:val="0070C0"/>
              </w:rPr>
              <w:t xml:space="preserve"> Account </w:t>
            </w:r>
            <w:r w:rsidRPr="009F7285">
              <w:rPr>
                <w:rFonts w:cs="Calibri"/>
                <w:color w:val="0070C0"/>
              </w:rPr>
              <w:t>Opening B</w:t>
            </w:r>
            <w:r w:rsidR="00B7166E" w:rsidRPr="009F7285">
              <w:rPr>
                <w:rFonts w:cs="Calibri"/>
                <w:color w:val="0070C0"/>
              </w:rPr>
              <w:t>alance: $</w:t>
            </w:r>
            <w:r w:rsidRPr="009F7285">
              <w:rPr>
                <w:rFonts w:cs="Calibri"/>
                <w:color w:val="0070C0"/>
              </w:rPr>
              <w:t>5,060,43</w:t>
            </w:r>
          </w:p>
          <w:p w14:paraId="365C67DE" w14:textId="77777777" w:rsidR="00AD180D" w:rsidRPr="009F7285" w:rsidRDefault="00AD180D" w:rsidP="00AD180D">
            <w:pPr>
              <w:spacing w:after="0" w:line="240" w:lineRule="auto"/>
              <w:rPr>
                <w:rFonts w:cs="Calibri"/>
                <w:color w:val="0070C0"/>
              </w:rPr>
            </w:pPr>
          </w:p>
          <w:p w14:paraId="5ADB21AD" w14:textId="649AE7CB" w:rsidR="00AD180D" w:rsidRPr="009F7285" w:rsidRDefault="00AD180D" w:rsidP="00AD180D">
            <w:pPr>
              <w:spacing w:after="0" w:line="240" w:lineRule="auto"/>
              <w:rPr>
                <w:rFonts w:cs="Calibri"/>
                <w:color w:val="0070C0"/>
              </w:rPr>
            </w:pPr>
            <w:r w:rsidRPr="009F7285">
              <w:rPr>
                <w:rFonts w:cs="Calibri"/>
                <w:color w:val="0070C0"/>
              </w:rPr>
              <w:t>The 2020-2021 Budget was not discussed since the Chair and Vice Chair will both be stepping down.</w:t>
            </w:r>
          </w:p>
          <w:p w14:paraId="2E87DAC5" w14:textId="59CB528A" w:rsidR="00742EAC" w:rsidRPr="009F7285" w:rsidRDefault="00742EAC" w:rsidP="00E576AF">
            <w:pPr>
              <w:pStyle w:val="ListParagraph"/>
              <w:spacing w:after="0" w:line="240" w:lineRule="auto"/>
              <w:rPr>
                <w:rFonts w:cs="Calibri"/>
                <w:color w:val="0070C0"/>
              </w:rPr>
            </w:pPr>
          </w:p>
        </w:tc>
      </w:tr>
      <w:tr w:rsidR="00E576AF" w:rsidRPr="00047203" w14:paraId="56C46342" w14:textId="77777777" w:rsidTr="00863EC2">
        <w:tc>
          <w:tcPr>
            <w:tcW w:w="1804" w:type="dxa"/>
            <w:shd w:val="clear" w:color="auto" w:fill="D9D9D9"/>
          </w:tcPr>
          <w:p w14:paraId="2D2A3B3C" w14:textId="5028D6A1" w:rsidR="00E576AF" w:rsidRDefault="00E576AF" w:rsidP="00681FF4">
            <w:pPr>
              <w:spacing w:after="0" w:line="240" w:lineRule="auto"/>
              <w:rPr>
                <w:rFonts w:cs="Calibri"/>
                <w:b/>
              </w:rPr>
            </w:pPr>
            <w:r>
              <w:rPr>
                <w:rFonts w:cs="Calibri"/>
                <w:b/>
              </w:rPr>
              <w:t>Website (Cheryl Neufeld)</w:t>
            </w:r>
          </w:p>
        </w:tc>
        <w:tc>
          <w:tcPr>
            <w:tcW w:w="8828" w:type="dxa"/>
          </w:tcPr>
          <w:p w14:paraId="74C155AB" w14:textId="00BBE2B8" w:rsidR="00E576AF" w:rsidRPr="009F7285" w:rsidRDefault="00E576AF" w:rsidP="00E576AF">
            <w:pPr>
              <w:pStyle w:val="ListParagraph"/>
              <w:numPr>
                <w:ilvl w:val="0"/>
                <w:numId w:val="25"/>
              </w:numPr>
              <w:spacing w:after="0" w:line="240" w:lineRule="auto"/>
              <w:rPr>
                <w:rFonts w:cs="Calibri"/>
                <w:color w:val="0070C0"/>
                <w:u w:val="single"/>
              </w:rPr>
            </w:pPr>
            <w:r w:rsidRPr="009F7285">
              <w:rPr>
                <w:rFonts w:cs="Calibri"/>
                <w:color w:val="0070C0"/>
              </w:rPr>
              <w:t>Facebook account updated regularly</w:t>
            </w:r>
            <w:r w:rsidR="00A55FE6" w:rsidRPr="009F7285">
              <w:rPr>
                <w:rFonts w:cs="Calibri"/>
                <w:color w:val="0070C0"/>
              </w:rPr>
              <w:t xml:space="preserve">: “James </w:t>
            </w:r>
            <w:proofErr w:type="spellStart"/>
            <w:r w:rsidR="00A55FE6" w:rsidRPr="009F7285">
              <w:rPr>
                <w:rFonts w:cs="Calibri"/>
                <w:color w:val="0070C0"/>
              </w:rPr>
              <w:t>Mckinney</w:t>
            </w:r>
            <w:proofErr w:type="spellEnd"/>
            <w:r w:rsidR="00A55FE6" w:rsidRPr="009F7285">
              <w:rPr>
                <w:rFonts w:cs="Calibri"/>
                <w:color w:val="0070C0"/>
              </w:rPr>
              <w:t xml:space="preserve"> Elementary School PAC”</w:t>
            </w:r>
          </w:p>
          <w:p w14:paraId="482F39AC" w14:textId="1CA8546F" w:rsidR="00A55FE6" w:rsidRPr="009F7285" w:rsidRDefault="00A55FE6" w:rsidP="00E576AF">
            <w:pPr>
              <w:pStyle w:val="ListParagraph"/>
              <w:numPr>
                <w:ilvl w:val="0"/>
                <w:numId w:val="25"/>
              </w:numPr>
              <w:spacing w:after="0" w:line="240" w:lineRule="auto"/>
              <w:rPr>
                <w:rFonts w:cs="Calibri"/>
                <w:color w:val="0070C0"/>
                <w:u w:val="single"/>
              </w:rPr>
            </w:pPr>
            <w:r w:rsidRPr="009F7285">
              <w:rPr>
                <w:rFonts w:cs="Calibri"/>
                <w:color w:val="0070C0"/>
              </w:rPr>
              <w:t>PAC email address: mckinneypac@gmail.com</w:t>
            </w:r>
          </w:p>
        </w:tc>
      </w:tr>
      <w:tr w:rsidR="00E576AF" w:rsidRPr="00047203" w14:paraId="0522A399" w14:textId="77777777" w:rsidTr="007F45E1">
        <w:tc>
          <w:tcPr>
            <w:tcW w:w="1804" w:type="dxa"/>
            <w:shd w:val="clear" w:color="auto" w:fill="D9D9D9"/>
          </w:tcPr>
          <w:p w14:paraId="3E1D359E" w14:textId="444883AA" w:rsidR="00E576AF" w:rsidRDefault="00E576AF" w:rsidP="00681FF4">
            <w:pPr>
              <w:spacing w:after="0" w:line="240" w:lineRule="auto"/>
              <w:rPr>
                <w:rFonts w:cs="Calibri"/>
                <w:b/>
              </w:rPr>
            </w:pPr>
            <w:r>
              <w:rPr>
                <w:rFonts w:cs="Calibri"/>
                <w:b/>
              </w:rPr>
              <w:t>Other</w:t>
            </w:r>
          </w:p>
        </w:tc>
        <w:tc>
          <w:tcPr>
            <w:tcW w:w="8828" w:type="dxa"/>
          </w:tcPr>
          <w:p w14:paraId="03844A4A" w14:textId="46F4EF89" w:rsidR="00E576AF" w:rsidRPr="009F7285" w:rsidRDefault="00E576AF" w:rsidP="00B93931">
            <w:pPr>
              <w:pStyle w:val="ListParagraph"/>
              <w:numPr>
                <w:ilvl w:val="0"/>
                <w:numId w:val="23"/>
              </w:numPr>
              <w:spacing w:after="0" w:line="240" w:lineRule="auto"/>
              <w:rPr>
                <w:rFonts w:eastAsia="Times New Roman" w:cs="Calibri"/>
                <w:color w:val="0070C0"/>
                <w:lang w:eastAsia="en-CA"/>
              </w:rPr>
            </w:pPr>
            <w:r w:rsidRPr="009F7285">
              <w:rPr>
                <w:rFonts w:eastAsia="Times New Roman" w:cs="Calibri"/>
                <w:color w:val="0070C0"/>
                <w:lang w:eastAsia="en-CA"/>
              </w:rPr>
              <w:t>Suggestion to use the gaming account funds for things like virtual field trips, gym equipment that can be used outside and/or in social distanced ways</w:t>
            </w:r>
          </w:p>
        </w:tc>
      </w:tr>
      <w:tr w:rsidR="00681FF4" w:rsidRPr="00047203" w14:paraId="7672DCDC" w14:textId="77777777" w:rsidTr="00863EC2">
        <w:trPr>
          <w:trHeight w:val="90"/>
        </w:trPr>
        <w:tc>
          <w:tcPr>
            <w:tcW w:w="1804" w:type="dxa"/>
            <w:shd w:val="clear" w:color="auto" w:fill="D9D9D9"/>
          </w:tcPr>
          <w:p w14:paraId="3409EEC3" w14:textId="3A52181C" w:rsidR="00681FF4" w:rsidRPr="0035308C" w:rsidRDefault="00681FF4" w:rsidP="00681FF4">
            <w:pPr>
              <w:spacing w:after="0" w:line="240" w:lineRule="auto"/>
              <w:rPr>
                <w:rFonts w:eastAsia="Times New Roman" w:cs="Calibri"/>
                <w:b/>
                <w:lang w:eastAsia="en-CA"/>
              </w:rPr>
            </w:pPr>
            <w:r w:rsidRPr="0035308C">
              <w:rPr>
                <w:rFonts w:eastAsia="Times New Roman" w:cs="Calibri"/>
                <w:b/>
                <w:lang w:eastAsia="en-CA"/>
              </w:rPr>
              <w:t xml:space="preserve">Adjournment </w:t>
            </w:r>
          </w:p>
        </w:tc>
        <w:tc>
          <w:tcPr>
            <w:tcW w:w="8828" w:type="dxa"/>
            <w:shd w:val="clear" w:color="auto" w:fill="FFFFFF"/>
          </w:tcPr>
          <w:p w14:paraId="7C196CE1" w14:textId="0459ABA4" w:rsidR="00681FF4" w:rsidRPr="009F7285" w:rsidRDefault="00681FF4" w:rsidP="00E576AF">
            <w:pPr>
              <w:pStyle w:val="ListParagraph"/>
              <w:widowControl w:val="0"/>
              <w:numPr>
                <w:ilvl w:val="0"/>
                <w:numId w:val="24"/>
              </w:numPr>
              <w:autoSpaceDE w:val="0"/>
              <w:autoSpaceDN w:val="0"/>
              <w:adjustRightInd w:val="0"/>
              <w:spacing w:after="0" w:line="240" w:lineRule="auto"/>
              <w:rPr>
                <w:rFonts w:eastAsia="Times New Roman" w:cs="Calibri"/>
                <w:color w:val="0070C0"/>
                <w:lang w:bidi="en-US"/>
              </w:rPr>
            </w:pPr>
            <w:r w:rsidRPr="009F7285">
              <w:rPr>
                <w:rFonts w:eastAsia="Times New Roman" w:cs="Calibri"/>
                <w:color w:val="0070C0"/>
                <w:lang w:bidi="en-US"/>
              </w:rPr>
              <w:t>Next PAC meeting</w:t>
            </w:r>
            <w:r w:rsidR="00E576AF" w:rsidRPr="009F7285">
              <w:rPr>
                <w:rFonts w:eastAsia="Times New Roman" w:cs="Calibri"/>
                <w:color w:val="0070C0"/>
                <w:lang w:bidi="en-US"/>
              </w:rPr>
              <w:t xml:space="preserve"> October 29</w:t>
            </w:r>
            <w:r w:rsidR="00E576AF" w:rsidRPr="009F7285">
              <w:rPr>
                <w:rFonts w:eastAsia="Times New Roman" w:cs="Calibri"/>
                <w:color w:val="0070C0"/>
                <w:vertAlign w:val="superscript"/>
                <w:lang w:bidi="en-US"/>
              </w:rPr>
              <w:t>th</w:t>
            </w:r>
            <w:r w:rsidR="00E576AF" w:rsidRPr="009F7285">
              <w:rPr>
                <w:rFonts w:eastAsia="Times New Roman" w:cs="Calibri"/>
                <w:color w:val="0070C0"/>
                <w:lang w:bidi="en-US"/>
              </w:rPr>
              <w:t xml:space="preserve">, 2020 at </w:t>
            </w:r>
            <w:r w:rsidR="009C5676">
              <w:rPr>
                <w:rFonts w:eastAsia="Times New Roman" w:cs="Calibri"/>
                <w:color w:val="0070C0"/>
                <w:lang w:bidi="en-US"/>
              </w:rPr>
              <w:t>5</w:t>
            </w:r>
            <w:r w:rsidR="00E576AF" w:rsidRPr="009F7285">
              <w:rPr>
                <w:rFonts w:eastAsia="Times New Roman" w:cs="Calibri"/>
                <w:color w:val="0070C0"/>
                <w:lang w:bidi="en-US"/>
              </w:rPr>
              <w:t>:00pm.</w:t>
            </w:r>
            <w:r w:rsidR="002958EC" w:rsidRPr="009F7285">
              <w:rPr>
                <w:color w:val="0070C0"/>
              </w:rPr>
              <w:t xml:space="preserve"> </w:t>
            </w:r>
          </w:p>
        </w:tc>
      </w:tr>
    </w:tbl>
    <w:p w14:paraId="471C129E" w14:textId="77777777" w:rsidR="007611BE" w:rsidRDefault="007611BE" w:rsidP="009C73CC"/>
    <w:sectPr w:rsidR="007611BE" w:rsidSect="00F72FE6">
      <w:headerReference w:type="default" r:id="rId7"/>
      <w:footerReference w:type="default" r:id="rId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094F1" w14:textId="77777777" w:rsidR="0029626D" w:rsidRDefault="0029626D">
      <w:pPr>
        <w:spacing w:after="0" w:line="240" w:lineRule="auto"/>
      </w:pPr>
      <w:r>
        <w:separator/>
      </w:r>
    </w:p>
  </w:endnote>
  <w:endnote w:type="continuationSeparator" w:id="0">
    <w:p w14:paraId="1787E883" w14:textId="77777777" w:rsidR="0029626D" w:rsidRDefault="0029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6714" w14:textId="77777777" w:rsidR="00842B02" w:rsidRDefault="00A55FE6" w:rsidP="00F72FE6">
    <w:pPr>
      <w:pStyle w:val="Footer"/>
      <w:jc w:val="center"/>
    </w:pPr>
    <w:r>
      <w:rPr>
        <w:noProof/>
      </w:rPr>
      <w:t>2</w:t>
    </w:r>
    <w:r w:rsidR="00842B02">
      <w:rPr>
        <w:noProof/>
      </w:rPr>
      <w:t xml:space="preserve"> of 1</w:t>
    </w:r>
  </w:p>
  <w:p w14:paraId="1657234A" w14:textId="77777777" w:rsidR="00842B02" w:rsidRDefault="00842B02" w:rsidP="00F72F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DAF17" w14:textId="77777777" w:rsidR="0029626D" w:rsidRDefault="0029626D">
      <w:pPr>
        <w:spacing w:after="0" w:line="240" w:lineRule="auto"/>
      </w:pPr>
      <w:r>
        <w:separator/>
      </w:r>
    </w:p>
  </w:footnote>
  <w:footnote w:type="continuationSeparator" w:id="0">
    <w:p w14:paraId="42E3F484" w14:textId="77777777" w:rsidR="0029626D" w:rsidRDefault="0029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69D0" w14:textId="667C309E" w:rsidR="00C8142E" w:rsidRPr="00C8142E" w:rsidRDefault="00757ED6" w:rsidP="00F72FE6">
    <w:pPr>
      <w:spacing w:line="240" w:lineRule="auto"/>
      <w:rPr>
        <w:b/>
        <w:sz w:val="32"/>
        <w:szCs w:val="32"/>
      </w:rPr>
    </w:pPr>
    <w:r>
      <w:rPr>
        <w:b/>
        <w:sz w:val="32"/>
        <w:szCs w:val="32"/>
      </w:rPr>
      <w:t>M</w:t>
    </w:r>
    <w:r w:rsidR="00842B02" w:rsidRPr="001B7853">
      <w:rPr>
        <w:b/>
        <w:sz w:val="32"/>
        <w:szCs w:val="32"/>
      </w:rPr>
      <w:t xml:space="preserve">cKinney PAC Meeting </w:t>
    </w:r>
    <w:r w:rsidR="00842B02">
      <w:rPr>
        <w:b/>
        <w:sz w:val="32"/>
        <w:szCs w:val="32"/>
      </w:rPr>
      <w:t>–</w:t>
    </w:r>
    <w:r w:rsidR="00842B02" w:rsidRPr="001B7853">
      <w:rPr>
        <w:b/>
        <w:sz w:val="32"/>
        <w:szCs w:val="32"/>
      </w:rPr>
      <w:t xml:space="preserve"> </w:t>
    </w:r>
    <w:r w:rsidR="00C8142E">
      <w:rPr>
        <w:b/>
        <w:sz w:val="32"/>
        <w:szCs w:val="3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C57"/>
    <w:multiLevelType w:val="hybridMultilevel"/>
    <w:tmpl w:val="A0D2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CB4"/>
    <w:multiLevelType w:val="hybridMultilevel"/>
    <w:tmpl w:val="22F8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E3CD3"/>
    <w:multiLevelType w:val="hybridMultilevel"/>
    <w:tmpl w:val="58C6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30FE3"/>
    <w:multiLevelType w:val="multilevel"/>
    <w:tmpl w:val="4FE6B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225B1"/>
    <w:multiLevelType w:val="hybridMultilevel"/>
    <w:tmpl w:val="5192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725C6"/>
    <w:multiLevelType w:val="hybridMultilevel"/>
    <w:tmpl w:val="601EBE7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194D4221"/>
    <w:multiLevelType w:val="hybridMultilevel"/>
    <w:tmpl w:val="240C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53B61"/>
    <w:multiLevelType w:val="hybridMultilevel"/>
    <w:tmpl w:val="70586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7544FA"/>
    <w:multiLevelType w:val="hybridMultilevel"/>
    <w:tmpl w:val="FC88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108CB"/>
    <w:multiLevelType w:val="hybridMultilevel"/>
    <w:tmpl w:val="2F36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65FE6"/>
    <w:multiLevelType w:val="hybridMultilevel"/>
    <w:tmpl w:val="7BA25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8865D1"/>
    <w:multiLevelType w:val="hybridMultilevel"/>
    <w:tmpl w:val="C0DC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51730"/>
    <w:multiLevelType w:val="hybridMultilevel"/>
    <w:tmpl w:val="BD8E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1DC0"/>
    <w:multiLevelType w:val="hybridMultilevel"/>
    <w:tmpl w:val="D0EE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B2184"/>
    <w:multiLevelType w:val="hybridMultilevel"/>
    <w:tmpl w:val="06E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A275C"/>
    <w:multiLevelType w:val="hybridMultilevel"/>
    <w:tmpl w:val="553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D7F87"/>
    <w:multiLevelType w:val="hybridMultilevel"/>
    <w:tmpl w:val="64DA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20324"/>
    <w:multiLevelType w:val="hybridMultilevel"/>
    <w:tmpl w:val="EA6CCE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01001C"/>
    <w:multiLevelType w:val="hybridMultilevel"/>
    <w:tmpl w:val="2962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96473"/>
    <w:multiLevelType w:val="hybridMultilevel"/>
    <w:tmpl w:val="C512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30C2F"/>
    <w:multiLevelType w:val="hybridMultilevel"/>
    <w:tmpl w:val="22A4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30228"/>
    <w:multiLevelType w:val="hybridMultilevel"/>
    <w:tmpl w:val="6178A9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BE01C14"/>
    <w:multiLevelType w:val="hybridMultilevel"/>
    <w:tmpl w:val="E5F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1E9B"/>
    <w:multiLevelType w:val="hybridMultilevel"/>
    <w:tmpl w:val="8AFA094C"/>
    <w:lvl w:ilvl="0" w:tplc="F17A5B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372F35"/>
    <w:multiLevelType w:val="hybridMultilevel"/>
    <w:tmpl w:val="A72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0"/>
  </w:num>
  <w:num w:numId="4">
    <w:abstractNumId w:val="10"/>
  </w:num>
  <w:num w:numId="5">
    <w:abstractNumId w:val="11"/>
  </w:num>
  <w:num w:numId="6">
    <w:abstractNumId w:val="15"/>
  </w:num>
  <w:num w:numId="7">
    <w:abstractNumId w:val="9"/>
  </w:num>
  <w:num w:numId="8">
    <w:abstractNumId w:val="6"/>
  </w:num>
  <w:num w:numId="9">
    <w:abstractNumId w:val="7"/>
  </w:num>
  <w:num w:numId="10">
    <w:abstractNumId w:val="19"/>
  </w:num>
  <w:num w:numId="11">
    <w:abstractNumId w:val="22"/>
  </w:num>
  <w:num w:numId="12">
    <w:abstractNumId w:val="5"/>
  </w:num>
  <w:num w:numId="13">
    <w:abstractNumId w:val="3"/>
  </w:num>
  <w:num w:numId="14">
    <w:abstractNumId w:val="17"/>
  </w:num>
  <w:num w:numId="15">
    <w:abstractNumId w:val="21"/>
  </w:num>
  <w:num w:numId="16">
    <w:abstractNumId w:val="18"/>
  </w:num>
  <w:num w:numId="17">
    <w:abstractNumId w:val="2"/>
  </w:num>
  <w:num w:numId="18">
    <w:abstractNumId w:val="16"/>
  </w:num>
  <w:num w:numId="19">
    <w:abstractNumId w:val="13"/>
  </w:num>
  <w:num w:numId="20">
    <w:abstractNumId w:val="24"/>
  </w:num>
  <w:num w:numId="21">
    <w:abstractNumId w:val="20"/>
  </w:num>
  <w:num w:numId="22">
    <w:abstractNumId w:val="4"/>
  </w:num>
  <w:num w:numId="23">
    <w:abstractNumId w:val="12"/>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66"/>
    <w:rsid w:val="000016DE"/>
    <w:rsid w:val="00003B93"/>
    <w:rsid w:val="000202A5"/>
    <w:rsid w:val="00020A38"/>
    <w:rsid w:val="00026994"/>
    <w:rsid w:val="00040415"/>
    <w:rsid w:val="000763B5"/>
    <w:rsid w:val="000817D7"/>
    <w:rsid w:val="00082EC6"/>
    <w:rsid w:val="0008322A"/>
    <w:rsid w:val="000A2608"/>
    <w:rsid w:val="000B0312"/>
    <w:rsid w:val="000C417F"/>
    <w:rsid w:val="000D4950"/>
    <w:rsid w:val="000F4559"/>
    <w:rsid w:val="000F6A34"/>
    <w:rsid w:val="00111679"/>
    <w:rsid w:val="001723EB"/>
    <w:rsid w:val="00172F54"/>
    <w:rsid w:val="001749AA"/>
    <w:rsid w:val="00187A3F"/>
    <w:rsid w:val="00192D50"/>
    <w:rsid w:val="001A7E8D"/>
    <w:rsid w:val="001B6801"/>
    <w:rsid w:val="001D34D9"/>
    <w:rsid w:val="001D49C3"/>
    <w:rsid w:val="001D59DC"/>
    <w:rsid w:val="00201B6E"/>
    <w:rsid w:val="0020422C"/>
    <w:rsid w:val="00222E51"/>
    <w:rsid w:val="00236628"/>
    <w:rsid w:val="0025106B"/>
    <w:rsid w:val="00255741"/>
    <w:rsid w:val="00260778"/>
    <w:rsid w:val="002846FB"/>
    <w:rsid w:val="002946A1"/>
    <w:rsid w:val="002958EC"/>
    <w:rsid w:val="0029626D"/>
    <w:rsid w:val="002B0A05"/>
    <w:rsid w:val="002B11E3"/>
    <w:rsid w:val="002E6A2D"/>
    <w:rsid w:val="002F5407"/>
    <w:rsid w:val="00307BBB"/>
    <w:rsid w:val="00334205"/>
    <w:rsid w:val="00334DE1"/>
    <w:rsid w:val="00344014"/>
    <w:rsid w:val="0035049F"/>
    <w:rsid w:val="0036321E"/>
    <w:rsid w:val="0037054F"/>
    <w:rsid w:val="0037133D"/>
    <w:rsid w:val="00377C67"/>
    <w:rsid w:val="003879DC"/>
    <w:rsid w:val="00392B7F"/>
    <w:rsid w:val="003B2B0F"/>
    <w:rsid w:val="003B4317"/>
    <w:rsid w:val="003D0D43"/>
    <w:rsid w:val="003D6751"/>
    <w:rsid w:val="003E3C56"/>
    <w:rsid w:val="003F25AE"/>
    <w:rsid w:val="003F6B64"/>
    <w:rsid w:val="004047AD"/>
    <w:rsid w:val="00423E8D"/>
    <w:rsid w:val="0047075E"/>
    <w:rsid w:val="00477F4C"/>
    <w:rsid w:val="004826B5"/>
    <w:rsid w:val="0049131C"/>
    <w:rsid w:val="00496542"/>
    <w:rsid w:val="004A0EFA"/>
    <w:rsid w:val="004A4317"/>
    <w:rsid w:val="004B427B"/>
    <w:rsid w:val="004F4ED7"/>
    <w:rsid w:val="00521F16"/>
    <w:rsid w:val="005425E5"/>
    <w:rsid w:val="005614D2"/>
    <w:rsid w:val="0057478A"/>
    <w:rsid w:val="00581EED"/>
    <w:rsid w:val="005B11F5"/>
    <w:rsid w:val="005B2427"/>
    <w:rsid w:val="005C31D7"/>
    <w:rsid w:val="005D52BD"/>
    <w:rsid w:val="005D55AC"/>
    <w:rsid w:val="005E0576"/>
    <w:rsid w:val="005E659A"/>
    <w:rsid w:val="005F0B70"/>
    <w:rsid w:val="0060565F"/>
    <w:rsid w:val="00635584"/>
    <w:rsid w:val="00637469"/>
    <w:rsid w:val="006458FC"/>
    <w:rsid w:val="006521E8"/>
    <w:rsid w:val="00655BEF"/>
    <w:rsid w:val="006712F5"/>
    <w:rsid w:val="006800DE"/>
    <w:rsid w:val="00681FF4"/>
    <w:rsid w:val="006852EE"/>
    <w:rsid w:val="006C1266"/>
    <w:rsid w:val="006D2221"/>
    <w:rsid w:val="006D2B89"/>
    <w:rsid w:val="006F4CE9"/>
    <w:rsid w:val="006F63E9"/>
    <w:rsid w:val="00710ED7"/>
    <w:rsid w:val="007155E3"/>
    <w:rsid w:val="007226C2"/>
    <w:rsid w:val="00725288"/>
    <w:rsid w:val="007404B1"/>
    <w:rsid w:val="00742363"/>
    <w:rsid w:val="00742EAC"/>
    <w:rsid w:val="00745DF5"/>
    <w:rsid w:val="00757ED6"/>
    <w:rsid w:val="007611BE"/>
    <w:rsid w:val="00761576"/>
    <w:rsid w:val="007734E9"/>
    <w:rsid w:val="00775194"/>
    <w:rsid w:val="0077679A"/>
    <w:rsid w:val="00793FD8"/>
    <w:rsid w:val="007C07D2"/>
    <w:rsid w:val="007C306E"/>
    <w:rsid w:val="007C71DF"/>
    <w:rsid w:val="007F5FC6"/>
    <w:rsid w:val="008003F6"/>
    <w:rsid w:val="00822CF1"/>
    <w:rsid w:val="008354C9"/>
    <w:rsid w:val="0084248D"/>
    <w:rsid w:val="00842B02"/>
    <w:rsid w:val="008520A1"/>
    <w:rsid w:val="008543BE"/>
    <w:rsid w:val="00863EC2"/>
    <w:rsid w:val="00874E4B"/>
    <w:rsid w:val="0087685E"/>
    <w:rsid w:val="008D13D3"/>
    <w:rsid w:val="008E6840"/>
    <w:rsid w:val="008F0638"/>
    <w:rsid w:val="00902A26"/>
    <w:rsid w:val="00930BCB"/>
    <w:rsid w:val="009403C5"/>
    <w:rsid w:val="00945CCD"/>
    <w:rsid w:val="00950CE4"/>
    <w:rsid w:val="00966510"/>
    <w:rsid w:val="0097783B"/>
    <w:rsid w:val="00980678"/>
    <w:rsid w:val="009B4DD5"/>
    <w:rsid w:val="009C0B71"/>
    <w:rsid w:val="009C5676"/>
    <w:rsid w:val="009C73CC"/>
    <w:rsid w:val="009D0A1D"/>
    <w:rsid w:val="009E0FE2"/>
    <w:rsid w:val="009F7285"/>
    <w:rsid w:val="00A07CEB"/>
    <w:rsid w:val="00A10001"/>
    <w:rsid w:val="00A138B8"/>
    <w:rsid w:val="00A41DC7"/>
    <w:rsid w:val="00A47F5F"/>
    <w:rsid w:val="00A51DA4"/>
    <w:rsid w:val="00A55181"/>
    <w:rsid w:val="00A55FE6"/>
    <w:rsid w:val="00A66239"/>
    <w:rsid w:val="00A91E8F"/>
    <w:rsid w:val="00A93A09"/>
    <w:rsid w:val="00A97E39"/>
    <w:rsid w:val="00AA00D7"/>
    <w:rsid w:val="00AA2C07"/>
    <w:rsid w:val="00AB0A4D"/>
    <w:rsid w:val="00AB3F72"/>
    <w:rsid w:val="00AD0636"/>
    <w:rsid w:val="00AD180D"/>
    <w:rsid w:val="00AD42D5"/>
    <w:rsid w:val="00B061F8"/>
    <w:rsid w:val="00B06D87"/>
    <w:rsid w:val="00B178FD"/>
    <w:rsid w:val="00B42BE7"/>
    <w:rsid w:val="00B5196C"/>
    <w:rsid w:val="00B62B32"/>
    <w:rsid w:val="00B7166E"/>
    <w:rsid w:val="00B91477"/>
    <w:rsid w:val="00B91AD4"/>
    <w:rsid w:val="00B93931"/>
    <w:rsid w:val="00B97127"/>
    <w:rsid w:val="00BA7417"/>
    <w:rsid w:val="00BB17B2"/>
    <w:rsid w:val="00BB435C"/>
    <w:rsid w:val="00BB6948"/>
    <w:rsid w:val="00BC6035"/>
    <w:rsid w:val="00BE25DC"/>
    <w:rsid w:val="00BF143E"/>
    <w:rsid w:val="00BF78D5"/>
    <w:rsid w:val="00C21BDD"/>
    <w:rsid w:val="00C41D8D"/>
    <w:rsid w:val="00C4743C"/>
    <w:rsid w:val="00C54FE0"/>
    <w:rsid w:val="00C8142E"/>
    <w:rsid w:val="00C8708D"/>
    <w:rsid w:val="00C87788"/>
    <w:rsid w:val="00C919FC"/>
    <w:rsid w:val="00C92803"/>
    <w:rsid w:val="00C954DA"/>
    <w:rsid w:val="00C95DFD"/>
    <w:rsid w:val="00C960B9"/>
    <w:rsid w:val="00C96103"/>
    <w:rsid w:val="00CC22EE"/>
    <w:rsid w:val="00CD077F"/>
    <w:rsid w:val="00CD1C99"/>
    <w:rsid w:val="00CD4AF2"/>
    <w:rsid w:val="00CF22C3"/>
    <w:rsid w:val="00D029FF"/>
    <w:rsid w:val="00D14A02"/>
    <w:rsid w:val="00D15CE5"/>
    <w:rsid w:val="00D166EB"/>
    <w:rsid w:val="00D25692"/>
    <w:rsid w:val="00D504A1"/>
    <w:rsid w:val="00D844C2"/>
    <w:rsid w:val="00D9265A"/>
    <w:rsid w:val="00D95C08"/>
    <w:rsid w:val="00DA3682"/>
    <w:rsid w:val="00E00C78"/>
    <w:rsid w:val="00E10E70"/>
    <w:rsid w:val="00E31D82"/>
    <w:rsid w:val="00E43639"/>
    <w:rsid w:val="00E576AF"/>
    <w:rsid w:val="00E57FAD"/>
    <w:rsid w:val="00E64570"/>
    <w:rsid w:val="00E646CA"/>
    <w:rsid w:val="00E664C3"/>
    <w:rsid w:val="00E72F44"/>
    <w:rsid w:val="00E82BBC"/>
    <w:rsid w:val="00E95C3A"/>
    <w:rsid w:val="00EA0525"/>
    <w:rsid w:val="00EA329F"/>
    <w:rsid w:val="00EB083F"/>
    <w:rsid w:val="00EB0FA3"/>
    <w:rsid w:val="00EB1938"/>
    <w:rsid w:val="00EB2CF4"/>
    <w:rsid w:val="00EB76E2"/>
    <w:rsid w:val="00F238E1"/>
    <w:rsid w:val="00F24123"/>
    <w:rsid w:val="00F3755E"/>
    <w:rsid w:val="00F70D00"/>
    <w:rsid w:val="00F72FE6"/>
    <w:rsid w:val="00F7622A"/>
    <w:rsid w:val="00F8162F"/>
    <w:rsid w:val="00F953F2"/>
    <w:rsid w:val="00FA6FF2"/>
    <w:rsid w:val="00FB4269"/>
    <w:rsid w:val="00FC3A8D"/>
    <w:rsid w:val="00FC460F"/>
    <w:rsid w:val="00FD4402"/>
    <w:rsid w:val="00FD4BA9"/>
    <w:rsid w:val="00FD5545"/>
    <w:rsid w:val="00FF42D9"/>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4A45"/>
  <w14:defaultImageDpi w14:val="32767"/>
  <w15:docId w15:val="{C5D646AC-0D67-48CF-8FF1-9E4B7D2C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66"/>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266"/>
    <w:pPr>
      <w:ind w:left="720"/>
      <w:contextualSpacing/>
    </w:pPr>
  </w:style>
  <w:style w:type="paragraph" w:styleId="Footer">
    <w:name w:val="footer"/>
    <w:basedOn w:val="Normal"/>
    <w:link w:val="FooterChar"/>
    <w:uiPriority w:val="99"/>
    <w:unhideWhenUsed/>
    <w:rsid w:val="006C1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266"/>
    <w:rPr>
      <w:rFonts w:ascii="Calibri" w:eastAsia="Calibri" w:hAnsi="Calibri" w:cs="Times New Roman"/>
      <w:sz w:val="22"/>
      <w:szCs w:val="22"/>
      <w:lang w:val="en-CA"/>
    </w:rPr>
  </w:style>
  <w:style w:type="paragraph" w:styleId="Header">
    <w:name w:val="header"/>
    <w:basedOn w:val="Normal"/>
    <w:link w:val="HeaderChar"/>
    <w:uiPriority w:val="99"/>
    <w:unhideWhenUsed/>
    <w:rsid w:val="00F7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E6"/>
    <w:rPr>
      <w:rFonts w:ascii="Calibri" w:eastAsia="Calibri" w:hAnsi="Calibri" w:cs="Times New Roman"/>
      <w:sz w:val="22"/>
      <w:szCs w:val="22"/>
      <w:lang w:val="en-CA"/>
    </w:rPr>
  </w:style>
  <w:style w:type="character" w:styleId="Hyperlink">
    <w:name w:val="Hyperlink"/>
    <w:basedOn w:val="DefaultParagraphFont"/>
    <w:uiPriority w:val="99"/>
    <w:unhideWhenUsed/>
    <w:rsid w:val="00F72FE6"/>
    <w:rPr>
      <w:color w:val="0000FF"/>
      <w:u w:val="single"/>
    </w:rPr>
  </w:style>
  <w:style w:type="table" w:styleId="TableGrid">
    <w:name w:val="Table Grid"/>
    <w:basedOn w:val="TableNormal"/>
    <w:uiPriority w:val="39"/>
    <w:rsid w:val="0076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9AA"/>
    <w:rPr>
      <w:rFonts w:ascii="Tahoma" w:eastAsia="Calibri"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81380">
      <w:bodyDiv w:val="1"/>
      <w:marLeft w:val="0"/>
      <w:marRight w:val="0"/>
      <w:marTop w:val="0"/>
      <w:marBottom w:val="0"/>
      <w:divBdr>
        <w:top w:val="none" w:sz="0" w:space="0" w:color="auto"/>
        <w:left w:val="none" w:sz="0" w:space="0" w:color="auto"/>
        <w:bottom w:val="none" w:sz="0" w:space="0" w:color="auto"/>
        <w:right w:val="none" w:sz="0" w:space="0" w:color="auto"/>
      </w:divBdr>
    </w:div>
    <w:div w:id="242379903">
      <w:bodyDiv w:val="1"/>
      <w:marLeft w:val="0"/>
      <w:marRight w:val="0"/>
      <w:marTop w:val="0"/>
      <w:marBottom w:val="0"/>
      <w:divBdr>
        <w:top w:val="none" w:sz="0" w:space="0" w:color="auto"/>
        <w:left w:val="none" w:sz="0" w:space="0" w:color="auto"/>
        <w:bottom w:val="none" w:sz="0" w:space="0" w:color="auto"/>
        <w:right w:val="none" w:sz="0" w:space="0" w:color="auto"/>
      </w:divBdr>
    </w:div>
    <w:div w:id="764034043">
      <w:bodyDiv w:val="1"/>
      <w:marLeft w:val="0"/>
      <w:marRight w:val="0"/>
      <w:marTop w:val="0"/>
      <w:marBottom w:val="0"/>
      <w:divBdr>
        <w:top w:val="none" w:sz="0" w:space="0" w:color="auto"/>
        <w:left w:val="none" w:sz="0" w:space="0" w:color="auto"/>
        <w:bottom w:val="none" w:sz="0" w:space="0" w:color="auto"/>
        <w:right w:val="none" w:sz="0" w:space="0" w:color="auto"/>
      </w:divBdr>
    </w:div>
    <w:div w:id="1287078404">
      <w:bodyDiv w:val="1"/>
      <w:marLeft w:val="0"/>
      <w:marRight w:val="0"/>
      <w:marTop w:val="0"/>
      <w:marBottom w:val="0"/>
      <w:divBdr>
        <w:top w:val="none" w:sz="0" w:space="0" w:color="auto"/>
        <w:left w:val="none" w:sz="0" w:space="0" w:color="auto"/>
        <w:bottom w:val="none" w:sz="0" w:space="0" w:color="auto"/>
        <w:right w:val="none" w:sz="0" w:space="0" w:color="auto"/>
      </w:divBdr>
    </w:div>
    <w:div w:id="1440489263">
      <w:bodyDiv w:val="1"/>
      <w:marLeft w:val="0"/>
      <w:marRight w:val="0"/>
      <w:marTop w:val="0"/>
      <w:marBottom w:val="0"/>
      <w:divBdr>
        <w:top w:val="none" w:sz="0" w:space="0" w:color="auto"/>
        <w:left w:val="none" w:sz="0" w:space="0" w:color="auto"/>
        <w:bottom w:val="none" w:sz="0" w:space="0" w:color="auto"/>
        <w:right w:val="none" w:sz="0" w:space="0" w:color="auto"/>
      </w:divBdr>
    </w:div>
    <w:div w:id="1644920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Cheryl Neufeld</cp:lastModifiedBy>
  <cp:revision>2</cp:revision>
  <cp:lastPrinted>2019-08-21T23:44:00Z</cp:lastPrinted>
  <dcterms:created xsi:type="dcterms:W3CDTF">2020-10-26T03:18:00Z</dcterms:created>
  <dcterms:modified xsi:type="dcterms:W3CDTF">2020-10-26T03:18:00Z</dcterms:modified>
</cp:coreProperties>
</file>